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1A" w:rsidRPr="00B40840" w:rsidRDefault="0075091A" w:rsidP="0075091A">
      <w:pPr>
        <w:jc w:val="both"/>
      </w:pPr>
      <w:r w:rsidRPr="00CB5D18">
        <w:rPr>
          <w:u w:val="single"/>
        </w:rPr>
        <w:t>Вода</w:t>
      </w:r>
      <w:r w:rsidRPr="00B40840">
        <w:t xml:space="preserve"> – это грозная стихия, потенциальный источник многих ЧС, безжалостный убийца. </w:t>
      </w:r>
    </w:p>
    <w:p w:rsidR="0075091A" w:rsidRPr="00B40840" w:rsidRDefault="0075091A" w:rsidP="0075091A">
      <w:pPr>
        <w:jc w:val="both"/>
      </w:pPr>
      <w:r w:rsidRPr="00CB5D18">
        <w:rPr>
          <w:u w:val="single"/>
        </w:rPr>
        <w:t>Паводок</w:t>
      </w:r>
      <w:r w:rsidRPr="00B40840">
        <w:t xml:space="preserve"> – краткий быстрый подъем воды из-за ливней или зимних оттепелей.</w:t>
      </w:r>
      <w:r w:rsidR="002011EC">
        <w:rPr>
          <w:noProof/>
        </w:rPr>
        <w:drawing>
          <wp:inline distT="0" distB="0" distL="0" distR="0">
            <wp:extent cx="2959100" cy="1662430"/>
            <wp:effectExtent l="19050" t="0" r="0" b="0"/>
            <wp:docPr id="1" name="Рисунок 0" descr="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4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662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5091A" w:rsidRPr="0075091A" w:rsidRDefault="0075091A" w:rsidP="0075091A">
      <w:pPr>
        <w:jc w:val="center"/>
        <w:rPr>
          <w:b/>
          <w:color w:val="0000FF"/>
        </w:rPr>
      </w:pPr>
      <w:r w:rsidRPr="0075091A">
        <w:rPr>
          <w:b/>
          <w:color w:val="0000FF"/>
        </w:rPr>
        <w:t>ПОЛЕЗНЫЕ СОВЕТЫ</w:t>
      </w:r>
    </w:p>
    <w:p w:rsidR="0075091A" w:rsidRPr="0075091A" w:rsidRDefault="0075091A" w:rsidP="0075091A">
      <w:pPr>
        <w:jc w:val="center"/>
        <w:rPr>
          <w:b/>
        </w:rPr>
      </w:pPr>
      <w:r w:rsidRPr="0075091A">
        <w:rPr>
          <w:b/>
        </w:rPr>
        <w:t>Если Ваш дом попадает в зону затопления, необходимо: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Внимательно прослушать информацию, принять к сведению и выполнить все требования паводковой комиссии и служб спасения.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Отключить газ, электричество и воду.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Погасить огонь в горящих печах.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Ценные вещи и мебель перенести на верхние этажи или чердак.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Закрыть окна и двери или даже забить их досками.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Животных необходимо выпустить из помещений, а собак отвязать.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Дрова или предметы, способные уплыть при подъеме воды, лучше перенести в помещение (сарай).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Из подвалов вынести все, что может испортиться от воды.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lastRenderedPageBreak/>
        <w:t>Подготовиться к эвакуации.</w:t>
      </w:r>
    </w:p>
    <w:p w:rsidR="0075091A" w:rsidRPr="0075091A" w:rsidRDefault="0075091A" w:rsidP="00917921">
      <w:pPr>
        <w:ind w:left="142"/>
        <w:jc w:val="center"/>
        <w:rPr>
          <w:b/>
        </w:rPr>
      </w:pPr>
      <w:r w:rsidRPr="0075091A">
        <w:rPr>
          <w:b/>
        </w:rPr>
        <w:t>При быстром подъеме уровня воды надо позаботиться о защите вещей в доме и подгото</w:t>
      </w:r>
      <w:r w:rsidRPr="0075091A">
        <w:rPr>
          <w:b/>
        </w:rPr>
        <w:softHyphen/>
        <w:t>виться к возможной эвакуации.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При</w:t>
      </w:r>
      <w:r>
        <w:t xml:space="preserve"> </w:t>
      </w:r>
      <w:r w:rsidRPr="00B40840">
        <w:t>наличии</w:t>
      </w:r>
      <w:r>
        <w:t xml:space="preserve"> </w:t>
      </w:r>
      <w:r w:rsidRPr="00B40840">
        <w:t>в</w:t>
      </w:r>
      <w:r>
        <w:t xml:space="preserve"> </w:t>
      </w:r>
      <w:r w:rsidRPr="00B40840">
        <w:t>хозяйстве</w:t>
      </w:r>
      <w:r>
        <w:t xml:space="preserve"> </w:t>
      </w:r>
      <w:r w:rsidRPr="00B40840">
        <w:t>лодок, бочек (пустых), бревен, камер</w:t>
      </w:r>
      <w:r>
        <w:t xml:space="preserve"> </w:t>
      </w:r>
      <w:r w:rsidRPr="00B40840">
        <w:t>и</w:t>
      </w:r>
      <w:r>
        <w:t xml:space="preserve"> </w:t>
      </w:r>
      <w:r w:rsidRPr="00B40840">
        <w:t>т.п. соорудить</w:t>
      </w:r>
      <w:r>
        <w:t xml:space="preserve"> </w:t>
      </w:r>
      <w:r w:rsidRPr="00B40840">
        <w:t>из</w:t>
      </w:r>
      <w:r>
        <w:t xml:space="preserve"> </w:t>
      </w:r>
      <w:r w:rsidRPr="00B40840">
        <w:t>них примитивные</w:t>
      </w:r>
      <w:r>
        <w:t xml:space="preserve"> </w:t>
      </w:r>
      <w:r w:rsidRPr="00B40840">
        <w:t>плавательные</w:t>
      </w:r>
      <w:r>
        <w:t xml:space="preserve"> </w:t>
      </w:r>
      <w:r w:rsidRPr="00B40840">
        <w:t>спасательные</w:t>
      </w:r>
      <w:r>
        <w:t xml:space="preserve"> </w:t>
      </w:r>
      <w:r w:rsidRPr="00B40840">
        <w:t>средства. Можно</w:t>
      </w:r>
      <w:r>
        <w:t xml:space="preserve"> </w:t>
      </w:r>
      <w:r w:rsidRPr="00B40840">
        <w:t>из</w:t>
      </w:r>
      <w:r>
        <w:t xml:space="preserve"> </w:t>
      </w:r>
      <w:r w:rsidRPr="00B40840">
        <w:t>пластиковых</w:t>
      </w:r>
      <w:r>
        <w:t xml:space="preserve"> </w:t>
      </w:r>
      <w:r w:rsidRPr="00B40840">
        <w:t>буты</w:t>
      </w:r>
      <w:r w:rsidRPr="00B40840">
        <w:softHyphen/>
        <w:t>лок, надувных</w:t>
      </w:r>
      <w:r>
        <w:t xml:space="preserve"> </w:t>
      </w:r>
      <w:r w:rsidRPr="00B40840">
        <w:t>подушек, матрацев</w:t>
      </w:r>
      <w:r>
        <w:t xml:space="preserve"> </w:t>
      </w:r>
      <w:r w:rsidRPr="00B40840">
        <w:t>соорудить</w:t>
      </w:r>
      <w:r>
        <w:t xml:space="preserve"> </w:t>
      </w:r>
      <w:r w:rsidRPr="00B40840">
        <w:t>средства</w:t>
      </w:r>
      <w:r>
        <w:t xml:space="preserve"> </w:t>
      </w:r>
      <w:r w:rsidRPr="00B40840">
        <w:t>для</w:t>
      </w:r>
      <w:r>
        <w:t xml:space="preserve"> </w:t>
      </w:r>
      <w:r w:rsidRPr="00B40840">
        <w:t>спасения.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До</w:t>
      </w:r>
      <w:r>
        <w:t xml:space="preserve"> </w:t>
      </w:r>
      <w:r w:rsidRPr="00B40840">
        <w:t>прибытия</w:t>
      </w:r>
      <w:r>
        <w:t xml:space="preserve"> </w:t>
      </w:r>
      <w:r w:rsidRPr="00B40840">
        <w:t>помощи</w:t>
      </w:r>
      <w:r>
        <w:t xml:space="preserve"> </w:t>
      </w:r>
      <w:r w:rsidRPr="00B40840">
        <w:t>следует</w:t>
      </w:r>
      <w:r>
        <w:t xml:space="preserve"> </w:t>
      </w:r>
      <w:r w:rsidRPr="00B40840">
        <w:t>оставаться</w:t>
      </w:r>
      <w:r>
        <w:t xml:space="preserve"> </w:t>
      </w:r>
      <w:r w:rsidRPr="00B40840">
        <w:t>на</w:t>
      </w:r>
      <w:r>
        <w:t xml:space="preserve"> </w:t>
      </w:r>
      <w:r w:rsidRPr="00B40840">
        <w:t>верхних</w:t>
      </w:r>
      <w:r>
        <w:t xml:space="preserve"> </w:t>
      </w:r>
      <w:r w:rsidRPr="00B40840">
        <w:t>этажах, чердаках, крышах, дере</w:t>
      </w:r>
      <w:r w:rsidRPr="00B40840">
        <w:softHyphen/>
        <w:t>вьях, возвышенностях.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Организовать</w:t>
      </w:r>
      <w:r>
        <w:t xml:space="preserve"> </w:t>
      </w:r>
      <w:r w:rsidRPr="00B40840">
        <w:t>подачу</w:t>
      </w:r>
      <w:r>
        <w:t xml:space="preserve"> </w:t>
      </w:r>
      <w:r w:rsidRPr="00B40840">
        <w:t>сигналов</w:t>
      </w:r>
      <w:r>
        <w:t xml:space="preserve"> </w:t>
      </w:r>
      <w:r w:rsidRPr="00B40840">
        <w:t>спасателям</w:t>
      </w:r>
      <w:r>
        <w:t xml:space="preserve"> </w:t>
      </w:r>
      <w:r w:rsidRPr="00B40840">
        <w:t>с</w:t>
      </w:r>
      <w:r>
        <w:t xml:space="preserve"> </w:t>
      </w:r>
      <w:r w:rsidRPr="00B40840">
        <w:t>помощью</w:t>
      </w:r>
      <w:r>
        <w:t xml:space="preserve"> </w:t>
      </w:r>
      <w:r w:rsidRPr="00B40840">
        <w:t>флагов, факелов, света</w:t>
      </w:r>
      <w:r>
        <w:t xml:space="preserve">, </w:t>
      </w:r>
      <w:r w:rsidRPr="00B40840">
        <w:t>фона</w:t>
      </w:r>
      <w:r w:rsidRPr="00B40840">
        <w:softHyphen/>
        <w:t>ря</w:t>
      </w:r>
      <w:r>
        <w:t xml:space="preserve"> </w:t>
      </w:r>
      <w:r w:rsidRPr="00B40840">
        <w:t>или</w:t>
      </w:r>
      <w:r>
        <w:t xml:space="preserve"> </w:t>
      </w:r>
      <w:r w:rsidRPr="00B40840">
        <w:t>свечи.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Самостоятельно</w:t>
      </w:r>
      <w:r>
        <w:t xml:space="preserve"> </w:t>
      </w:r>
      <w:r w:rsidRPr="00B40840">
        <w:t>из</w:t>
      </w:r>
      <w:r>
        <w:t xml:space="preserve"> </w:t>
      </w:r>
      <w:r w:rsidRPr="00B40840">
        <w:t>зоны</w:t>
      </w:r>
      <w:r>
        <w:t xml:space="preserve"> </w:t>
      </w:r>
      <w:r w:rsidRPr="00B40840">
        <w:t>затопления</w:t>
      </w:r>
      <w:r>
        <w:t xml:space="preserve"> </w:t>
      </w:r>
      <w:r w:rsidRPr="00B40840">
        <w:t>надо</w:t>
      </w:r>
      <w:r>
        <w:t xml:space="preserve"> </w:t>
      </w:r>
      <w:proofErr w:type="gramStart"/>
      <w:r w:rsidRPr="00B40840">
        <w:t>выбираться</w:t>
      </w:r>
      <w:proofErr w:type="gramEnd"/>
      <w:r>
        <w:t xml:space="preserve"> </w:t>
      </w:r>
      <w:r w:rsidRPr="00B40840">
        <w:t>в</w:t>
      </w:r>
      <w:r>
        <w:t xml:space="preserve"> </w:t>
      </w:r>
      <w:r w:rsidRPr="00B40840">
        <w:t>крайнем</w:t>
      </w:r>
      <w:r>
        <w:t xml:space="preserve"> </w:t>
      </w:r>
      <w:r w:rsidRPr="00B40840">
        <w:t>случае, когда</w:t>
      </w:r>
      <w:r>
        <w:t xml:space="preserve"> </w:t>
      </w:r>
      <w:r w:rsidRPr="00B40840">
        <w:t>нет надежды</w:t>
      </w:r>
      <w:r>
        <w:t xml:space="preserve"> </w:t>
      </w:r>
      <w:r w:rsidRPr="00B40840">
        <w:t>на</w:t>
      </w:r>
      <w:r>
        <w:t xml:space="preserve"> </w:t>
      </w:r>
      <w:r w:rsidRPr="00B40840">
        <w:t>спасателей.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Подготавливаться</w:t>
      </w:r>
      <w:r>
        <w:t xml:space="preserve"> </w:t>
      </w:r>
      <w:r w:rsidRPr="00B40840">
        <w:t>к</w:t>
      </w:r>
      <w:r>
        <w:t xml:space="preserve"> </w:t>
      </w:r>
      <w:proofErr w:type="spellStart"/>
      <w:r w:rsidRPr="00B40840">
        <w:t>самоспасению</w:t>
      </w:r>
      <w:proofErr w:type="spellEnd"/>
      <w:r>
        <w:t xml:space="preserve"> </w:t>
      </w:r>
      <w:r w:rsidRPr="00B40840">
        <w:t>надо</w:t>
      </w:r>
      <w:r>
        <w:t xml:space="preserve"> </w:t>
      </w:r>
      <w:r w:rsidRPr="00B40840">
        <w:t>тщательно, спокойно, учитывая</w:t>
      </w:r>
      <w:r>
        <w:t xml:space="preserve"> </w:t>
      </w:r>
      <w:r w:rsidRPr="00B40840">
        <w:t>направление</w:t>
      </w:r>
      <w:r>
        <w:t xml:space="preserve"> </w:t>
      </w:r>
      <w:r w:rsidRPr="00B40840">
        <w:t>и</w:t>
      </w:r>
      <w:r>
        <w:t xml:space="preserve"> </w:t>
      </w:r>
      <w:r w:rsidRPr="00B40840">
        <w:t>скорость</w:t>
      </w:r>
      <w:r>
        <w:t xml:space="preserve"> </w:t>
      </w:r>
      <w:r w:rsidRPr="00B40840">
        <w:t>течения</w:t>
      </w:r>
      <w:r>
        <w:t xml:space="preserve"> </w:t>
      </w:r>
      <w:r w:rsidRPr="00B40840">
        <w:t>воды.</w:t>
      </w:r>
    </w:p>
    <w:p w:rsidR="0075091A" w:rsidRPr="002011EC" w:rsidRDefault="0075091A" w:rsidP="002011EC">
      <w:pPr>
        <w:spacing w:before="240"/>
        <w:ind w:firstLine="426"/>
        <w:jc w:val="center"/>
        <w:rPr>
          <w:color w:val="FF0000"/>
        </w:rPr>
      </w:pPr>
      <w:r w:rsidRPr="002011EC">
        <w:rPr>
          <w:b/>
          <w:bCs/>
          <w:color w:val="FF0000"/>
        </w:rPr>
        <w:t>ВНИМАНИЕ!</w:t>
      </w:r>
    </w:p>
    <w:p w:rsidR="0075091A" w:rsidRPr="00B40840" w:rsidRDefault="0075091A" w:rsidP="00CB5D18">
      <w:pPr>
        <w:jc w:val="both"/>
      </w:pPr>
      <w:r w:rsidRPr="00B40840">
        <w:rPr>
          <w:b/>
          <w:bCs/>
        </w:rPr>
        <w:t> </w:t>
      </w:r>
      <w:r w:rsidRPr="00B40840">
        <w:t>При угрозе наводнения в предполагаемой зоне затопления</w:t>
      </w:r>
    </w:p>
    <w:p w:rsidR="0075091A" w:rsidRPr="00B40840" w:rsidRDefault="00917921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-1913255</wp:posOffset>
            </wp:positionH>
            <wp:positionV relativeFrom="paragraph">
              <wp:posOffset>566420</wp:posOffset>
            </wp:positionV>
            <wp:extent cx="904875" cy="581025"/>
            <wp:effectExtent l="19050" t="0" r="9525" b="0"/>
            <wp:wrapThrough wrapText="bothSides">
              <wp:wrapPolygon edited="0">
                <wp:start x="-455" y="0"/>
                <wp:lineTo x="-455" y="21246"/>
                <wp:lineTo x="21827" y="21246"/>
                <wp:lineTo x="21827" y="0"/>
                <wp:lineTo x="-455" y="0"/>
              </wp:wrapPolygon>
            </wp:wrapThrough>
            <wp:docPr id="4" name="Рисунок 2" descr="navodnenie-shtat-sha-foto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odnenie-shtat-sha-foto-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-2961005</wp:posOffset>
            </wp:positionH>
            <wp:positionV relativeFrom="paragraph">
              <wp:posOffset>575945</wp:posOffset>
            </wp:positionV>
            <wp:extent cx="914400" cy="571500"/>
            <wp:effectExtent l="19050" t="0" r="0" b="0"/>
            <wp:wrapTopAndBottom/>
            <wp:docPr id="2" name="Рисунок 1" descr="10407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72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75091A" w:rsidRPr="00B40840">
        <w:t>работу предприятий, организаций, школ и дошкольных учреждений прекратить.</w:t>
      </w:r>
    </w:p>
    <w:p w:rsidR="0075091A" w:rsidRPr="00B40840" w:rsidRDefault="0075091A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детей отправить по домам или в безопасное место.</w:t>
      </w:r>
    </w:p>
    <w:p w:rsidR="0075091A" w:rsidRPr="00B40840" w:rsidRDefault="0075091A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домашних животных и скот перегнать на возвышенные места.</w:t>
      </w:r>
    </w:p>
    <w:p w:rsidR="0075091A" w:rsidRPr="00B40840" w:rsidRDefault="0075091A" w:rsidP="0075091A">
      <w:r w:rsidRPr="00B40840">
        <w:t> </w:t>
      </w:r>
    </w:p>
    <w:p w:rsidR="0075091A" w:rsidRPr="00CB5D18" w:rsidRDefault="0075091A" w:rsidP="00CB5D18">
      <w:pPr>
        <w:jc w:val="center"/>
        <w:rPr>
          <w:b/>
        </w:rPr>
      </w:pPr>
      <w:r w:rsidRPr="00CB5D18">
        <w:rPr>
          <w:b/>
        </w:rPr>
        <w:t>Если Ваш дом попал в объявленный район затопления</w:t>
      </w:r>
    </w:p>
    <w:p w:rsidR="0075091A" w:rsidRPr="00B40840" w:rsidRDefault="0075091A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отключить газ, воду и электричество, погасить огонь в печах. </w:t>
      </w:r>
    </w:p>
    <w:p w:rsidR="0075091A" w:rsidRPr="00B40840" w:rsidRDefault="0075091A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lastRenderedPageBreak/>
        <w:t>перенести продовольствие, ценные вещи, одежду, обувь на верхние этажи зданий, на чердак, а по мере подъема воды и на крыши.</w:t>
      </w:r>
    </w:p>
    <w:p w:rsidR="0075091A" w:rsidRPr="00B40840" w:rsidRDefault="004B5AD5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112395</wp:posOffset>
            </wp:positionV>
            <wp:extent cx="1493520" cy="1116330"/>
            <wp:effectExtent l="19050" t="0" r="0" b="0"/>
            <wp:wrapThrough wrapText="bothSides">
              <wp:wrapPolygon edited="0">
                <wp:start x="1102" y="0"/>
                <wp:lineTo x="0" y="1474"/>
                <wp:lineTo x="-276" y="17693"/>
                <wp:lineTo x="276" y="21379"/>
                <wp:lineTo x="827" y="21379"/>
                <wp:lineTo x="20388" y="21379"/>
                <wp:lineTo x="20939" y="21379"/>
                <wp:lineTo x="21490" y="19167"/>
                <wp:lineTo x="21490" y="1843"/>
                <wp:lineTo x="20112" y="0"/>
                <wp:lineTo x="1102" y="0"/>
              </wp:wrapPolygon>
            </wp:wrapThrough>
            <wp:docPr id="5" name="Рисунок 4" descr="55d90e64b1ae77d3eb17377d7d57a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d90e64b1ae77d3eb17377d7d57ab2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11633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75091A" w:rsidRPr="00B40840">
        <w:t xml:space="preserve">постарайтесь собрать все, что может пригодиться: </w:t>
      </w:r>
      <w:proofErr w:type="spellStart"/>
      <w:r w:rsidR="0075091A" w:rsidRPr="00B40840">
        <w:t>плавсредства</w:t>
      </w:r>
      <w:proofErr w:type="spellEnd"/>
      <w:r w:rsidR="0075091A" w:rsidRPr="00B40840">
        <w:t>, спасательные круги, веревки, лестницы, сигнальные средства.</w:t>
      </w:r>
    </w:p>
    <w:p w:rsidR="0075091A" w:rsidRPr="00B40840" w:rsidRDefault="0075091A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наполните рубашку или брюки легкими плавающими предметами (мячиками, шарами, пустыми закрытыми пластмассовыми бутылками и т.п.)        </w:t>
      </w:r>
    </w:p>
    <w:p w:rsidR="0075091A" w:rsidRPr="00B40840" w:rsidRDefault="0075091A" w:rsidP="0075091A">
      <w:r w:rsidRPr="00B40840">
        <w:t> </w:t>
      </w:r>
    </w:p>
    <w:p w:rsidR="0075091A" w:rsidRPr="00CB5D18" w:rsidRDefault="0075091A" w:rsidP="00CB5D18">
      <w:pPr>
        <w:jc w:val="center"/>
        <w:rPr>
          <w:b/>
        </w:rPr>
      </w:pPr>
      <w:r w:rsidRPr="00CB5D18">
        <w:rPr>
          <w:b/>
        </w:rPr>
        <w:t>С получением предупреждения об эвакуации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соб</w:t>
      </w:r>
      <w:r w:rsidR="002011EC">
        <w:t>ерите трехдневный запас питания.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подготовьте теплую практичную одежду.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подготовьте аптечку первой помощи и лекарства, которыми Вы обычно пользуетесь.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заверните в непромокаемый пакет паспорт и другие документы.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возьмите с собой туалетные принадлежности и постельное белье.</w:t>
      </w:r>
    </w:p>
    <w:p w:rsidR="0075091A" w:rsidRPr="00B40840" w:rsidRDefault="0075091A" w:rsidP="0075091A">
      <w:r w:rsidRPr="00B40840">
        <w:rPr>
          <w:b/>
          <w:bCs/>
        </w:rPr>
        <w:t> </w:t>
      </w:r>
    </w:p>
    <w:p w:rsidR="0075091A" w:rsidRPr="00CB5D18" w:rsidRDefault="0075091A" w:rsidP="00CB5D18">
      <w:pPr>
        <w:jc w:val="center"/>
        <w:rPr>
          <w:b/>
        </w:rPr>
      </w:pPr>
      <w:r w:rsidRPr="00CB5D18">
        <w:rPr>
          <w:b/>
        </w:rPr>
        <w:t>Если начался резкий подъем воды</w:t>
      </w:r>
    </w:p>
    <w:p w:rsidR="0075091A" w:rsidRPr="00B40840" w:rsidRDefault="0075091A" w:rsidP="00CB5D18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как можно быстрее </w:t>
      </w:r>
      <w:r w:rsidR="00CB5D18">
        <w:t>займите</w:t>
      </w:r>
      <w:r w:rsidRPr="00B40840">
        <w:t xml:space="preserve"> ближайшее безопасное возвышенное место (верхние этажи зданий, крыша здания, дерево) и б</w:t>
      </w:r>
      <w:r w:rsidR="00CB5D18">
        <w:t>удьте</w:t>
      </w:r>
      <w:r w:rsidRPr="00B40840">
        <w:t xml:space="preserve"> готовым к организованной эвакуации по воде с помощью различных </w:t>
      </w:r>
      <w:proofErr w:type="spellStart"/>
      <w:r w:rsidRPr="00B40840">
        <w:t>плавсредств</w:t>
      </w:r>
      <w:proofErr w:type="spellEnd"/>
      <w:r w:rsidRPr="00B40840">
        <w:t xml:space="preserve"> или пешим порядком по бродам.</w:t>
      </w:r>
    </w:p>
    <w:p w:rsidR="0075091A" w:rsidRPr="00B40840" w:rsidRDefault="00917921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н</w:t>
      </w:r>
      <w:r w:rsidR="0075091A" w:rsidRPr="00B40840">
        <w:t>е теря</w:t>
      </w:r>
      <w:r w:rsidR="00CB5D18">
        <w:t>йте</w:t>
      </w:r>
      <w:r w:rsidR="0075091A" w:rsidRPr="00B40840">
        <w:t xml:space="preserve"> самообладания</w:t>
      </w:r>
      <w:r w:rsidR="00CB5D18">
        <w:t>;</w:t>
      </w:r>
      <w:r w:rsidR="0075091A" w:rsidRPr="00B40840">
        <w:t xml:space="preserve"> </w:t>
      </w:r>
      <w:r w:rsidR="00CB5D18">
        <w:t>примите</w:t>
      </w:r>
      <w:r w:rsidR="0075091A" w:rsidRPr="00B40840">
        <w:t xml:space="preserve"> меры, позволяющие спасателям своевременно </w:t>
      </w:r>
      <w:r w:rsidR="0075091A" w:rsidRPr="00B40840">
        <w:lastRenderedPageBreak/>
        <w:t>обнаружить наличие людей, отрезанных водой и нуждающихся помощи.</w:t>
      </w:r>
    </w:p>
    <w:p w:rsidR="0075091A" w:rsidRPr="00B40840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применя</w:t>
      </w:r>
      <w:r w:rsidR="00CB5D18">
        <w:t>йте</w:t>
      </w:r>
      <w:r w:rsidRPr="00B40840">
        <w:t xml:space="preserve"> для </w:t>
      </w:r>
      <w:proofErr w:type="spellStart"/>
      <w:r w:rsidRPr="00B40840">
        <w:t>самоэвакуации</w:t>
      </w:r>
      <w:proofErr w:type="spellEnd"/>
      <w:r w:rsidRPr="00B40840">
        <w:t xml:space="preserve"> по воде различные </w:t>
      </w:r>
      <w:proofErr w:type="spellStart"/>
      <w:r w:rsidRPr="00B40840">
        <w:t>плавсредства</w:t>
      </w:r>
      <w:proofErr w:type="spellEnd"/>
      <w:r w:rsidRPr="00B40840">
        <w:t xml:space="preserve"> (лодки, плоты из бревен и других плавучих материалов, бочки, щиты, двери, обломки деревянных заборов, столбы, автомобильные камеры).</w:t>
      </w:r>
    </w:p>
    <w:p w:rsidR="0075091A" w:rsidRPr="00B40840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прыгать в воду с подручным средством спасения можно лишь в самом крайнем случае, когда нет надежды на спасение.</w:t>
      </w:r>
    </w:p>
    <w:p w:rsidR="0075091A" w:rsidRPr="00B40840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оказавшись во время наводнения в поле, лесу, </w:t>
      </w:r>
      <w:r w:rsidR="00CB5D18">
        <w:t>займите</w:t>
      </w:r>
      <w:r w:rsidRPr="00B40840">
        <w:t xml:space="preserve"> возвышенное место</w:t>
      </w:r>
      <w:r w:rsidR="00CB5D18">
        <w:t>.</w:t>
      </w:r>
    </w:p>
    <w:p w:rsidR="0075091A" w:rsidRPr="00B40840" w:rsidRDefault="0075091A" w:rsidP="0075091A">
      <w:r w:rsidRPr="00B40840">
        <w:rPr>
          <w:b/>
          <w:bCs/>
        </w:rPr>
        <w:t> </w:t>
      </w:r>
    </w:p>
    <w:p w:rsidR="0075091A" w:rsidRPr="002011EC" w:rsidRDefault="0075091A" w:rsidP="00CB5D18">
      <w:pPr>
        <w:jc w:val="center"/>
        <w:rPr>
          <w:color w:val="FF0000"/>
        </w:rPr>
      </w:pPr>
      <w:r w:rsidRPr="002011EC">
        <w:rPr>
          <w:b/>
          <w:bCs/>
          <w:color w:val="FF0000"/>
        </w:rPr>
        <w:t>ВНИМАНИЕ!</w:t>
      </w:r>
    </w:p>
    <w:p w:rsidR="0075091A" w:rsidRPr="00CB5D18" w:rsidRDefault="00CB5D18" w:rsidP="002011EC">
      <w:pPr>
        <w:jc w:val="center"/>
        <w:rPr>
          <w:b/>
        </w:rPr>
      </w:pPr>
      <w:r w:rsidRPr="00CB5D18">
        <w:rPr>
          <w:b/>
        </w:rPr>
        <w:t>При реальной угрозе затопления</w:t>
      </w:r>
    </w:p>
    <w:p w:rsidR="0075091A" w:rsidRPr="00B40840" w:rsidRDefault="0075091A" w:rsidP="002011EC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</w:pPr>
      <w:r w:rsidRPr="00B40840">
        <w:t>наиболее ценное имущество перенесите на верхние этажи зданий, чердаки и крыши;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подготовьте документы, деньги, ценности, теплые вещи, постельные принадлежности, запас питьевой воды и продуктов питания сроком на три дня </w:t>
      </w:r>
      <w:r w:rsidRPr="00917921">
        <w:rPr>
          <w:b/>
          <w:sz w:val="20"/>
        </w:rPr>
        <w:t>(общий вес не должен превышать более 50 кг);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внимательно слушайте радио, не выключайте радиоточки в ночное время;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если вы нуждаетесь в общей эвакуации, зарегистрируйтесь на сборном эвакуационном пункте по месту жительства;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перед тем как покинуть дом отключите электроснабжение, газ, плотно закройте окна и двери.</w:t>
      </w:r>
    </w:p>
    <w:p w:rsidR="0075091A" w:rsidRPr="00B40840" w:rsidRDefault="0075091A" w:rsidP="002011EC">
      <w:pPr>
        <w:ind w:firstLine="567"/>
        <w:jc w:val="both"/>
      </w:pPr>
      <w:r w:rsidRPr="00B40840">
        <w:t> При получении сообщения по радио и телевидению о начале заблаговременной эвакуации соберите подготовленные документы и ценные вещи и явитесь в указанное время на сборный эвакуационный пункт.</w:t>
      </w:r>
    </w:p>
    <w:p w:rsidR="0075091A" w:rsidRPr="00B40840" w:rsidRDefault="0075091A" w:rsidP="0075091A">
      <w:r w:rsidRPr="00B40840">
        <w:t> </w:t>
      </w:r>
    </w:p>
    <w:p w:rsidR="0075091A" w:rsidRPr="00D36022" w:rsidRDefault="002011EC" w:rsidP="002011EC">
      <w:pPr>
        <w:jc w:val="center"/>
        <w:rPr>
          <w:b/>
        </w:rPr>
      </w:pPr>
      <w:r w:rsidRPr="00D36022">
        <w:rPr>
          <w:b/>
        </w:rPr>
        <w:lastRenderedPageBreak/>
        <w:t>При любых обстоятельствах сохраняйте спокойствие и самообладание – вам обязательно придут на помощь</w:t>
      </w:r>
    </w:p>
    <w:p w:rsidR="00D36022" w:rsidRPr="00D36022" w:rsidRDefault="00D36022" w:rsidP="002011EC">
      <w:pPr>
        <w:jc w:val="center"/>
        <w:rPr>
          <w:b/>
        </w:rPr>
      </w:pPr>
    </w:p>
    <w:p w:rsidR="0075091A" w:rsidRPr="002011EC" w:rsidRDefault="002011EC" w:rsidP="004B5AD5">
      <w:pPr>
        <w:jc w:val="center"/>
        <w:rPr>
          <w:b/>
          <w:color w:val="FF0000"/>
        </w:rPr>
      </w:pPr>
      <w:r w:rsidRPr="002011EC">
        <w:rPr>
          <w:b/>
          <w:color w:val="FF0000"/>
        </w:rPr>
        <w:t>Основные правила эвакуации по воде:</w:t>
      </w:r>
    </w:p>
    <w:p w:rsidR="0075091A" w:rsidRPr="00B40840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самостоятельно эвакуироваться по воде можно только при угрозе ухудшения обстановки или в случае прямой видимости места на незатопляемой территории;</w:t>
      </w:r>
    </w:p>
    <w:p w:rsidR="0075091A" w:rsidRPr="00B40840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пешим порядком (вброд) эвакуироваться весной запрещается из-за опасности переохлаждения;</w:t>
      </w:r>
    </w:p>
    <w:p w:rsidR="0075091A" w:rsidRPr="00B40840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при эвакуации по воде максимально используйте подручные средства (надувные предметы, автомобильные камеры, доски, бревна, бочки и т.д.);</w:t>
      </w:r>
    </w:p>
    <w:p w:rsidR="0075091A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при пользовании табельными (самоходными) плавательными средствами входите в лодку (катер) по одному, во время движения не меняйтесь местами и не садитесь на борт.</w:t>
      </w: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  <w:proofErr w:type="spellStart"/>
      <w:r>
        <w:rPr>
          <w:color w:val="0070C0"/>
          <w:szCs w:val="28"/>
        </w:rPr>
        <w:t>Пожарно</w:t>
      </w:r>
      <w:proofErr w:type="spellEnd"/>
      <w:r>
        <w:rPr>
          <w:color w:val="0070C0"/>
          <w:szCs w:val="28"/>
        </w:rPr>
        <w:t xml:space="preserve"> – спасательная часть 38   </w:t>
      </w: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  <w:r>
        <w:rPr>
          <w:color w:val="0070C0"/>
          <w:szCs w:val="28"/>
        </w:rPr>
        <w:t>телефон 01, 101, 2-13-99</w:t>
      </w:r>
      <w:r w:rsidR="005A15F6">
        <w:rPr>
          <w:color w:val="0070C0"/>
          <w:szCs w:val="28"/>
        </w:rPr>
        <w:t>, 112</w:t>
      </w: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  <w:r>
        <w:rPr>
          <w:color w:val="0070C0"/>
          <w:szCs w:val="28"/>
        </w:rPr>
        <w:t xml:space="preserve">Дежурная часть отделения  полиции </w:t>
      </w: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  <w:r>
        <w:rPr>
          <w:color w:val="0070C0"/>
          <w:szCs w:val="28"/>
        </w:rPr>
        <w:t>телефон 02, 102, 2-14-02</w:t>
      </w:r>
      <w:r w:rsidR="005A15F6">
        <w:rPr>
          <w:color w:val="0070C0"/>
          <w:szCs w:val="28"/>
        </w:rPr>
        <w:t>, 112</w:t>
      </w: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  <w:r>
        <w:rPr>
          <w:color w:val="0070C0"/>
          <w:szCs w:val="28"/>
        </w:rPr>
        <w:t>Скорая медицинская помощь</w:t>
      </w: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  <w:r>
        <w:rPr>
          <w:color w:val="0070C0"/>
          <w:szCs w:val="28"/>
        </w:rPr>
        <w:t>телефон 03,  103, 2-15-03</w:t>
      </w:r>
      <w:r w:rsidR="005A15F6">
        <w:rPr>
          <w:color w:val="0070C0"/>
          <w:szCs w:val="28"/>
        </w:rPr>
        <w:t>, 112</w:t>
      </w: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  <w:r>
        <w:rPr>
          <w:color w:val="0070C0"/>
          <w:szCs w:val="28"/>
        </w:rPr>
        <w:t>Газовая служба</w:t>
      </w: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  <w:r>
        <w:rPr>
          <w:color w:val="0070C0"/>
          <w:szCs w:val="28"/>
        </w:rPr>
        <w:t>Телефон 04, 104, 2-15-66</w:t>
      </w:r>
      <w:r w:rsidR="005A15F6">
        <w:rPr>
          <w:color w:val="0070C0"/>
          <w:szCs w:val="28"/>
        </w:rPr>
        <w:t>, 112</w:t>
      </w: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  <w:r>
        <w:rPr>
          <w:color w:val="0070C0"/>
          <w:szCs w:val="28"/>
        </w:rPr>
        <w:t>Единая дежурно – диспетчерская служба</w:t>
      </w:r>
    </w:p>
    <w:p w:rsidR="007266FE" w:rsidRDefault="007266FE" w:rsidP="007266FE">
      <w:pPr>
        <w:shd w:val="clear" w:color="auto" w:fill="FFFFFF"/>
        <w:rPr>
          <w:color w:val="0070C0"/>
          <w:szCs w:val="28"/>
        </w:rPr>
      </w:pPr>
      <w:r>
        <w:rPr>
          <w:color w:val="0070C0"/>
          <w:szCs w:val="28"/>
        </w:rPr>
        <w:t>телефон 2-23-90</w:t>
      </w:r>
      <w:r w:rsidR="005A15F6">
        <w:rPr>
          <w:color w:val="0070C0"/>
          <w:szCs w:val="28"/>
        </w:rPr>
        <w:t>, 112</w:t>
      </w:r>
    </w:p>
    <w:p w:rsidR="000D3950" w:rsidRDefault="004B5AD5" w:rsidP="000D3950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FF"/>
          <w:szCs w:val="28"/>
        </w:rPr>
        <w:br w:type="column"/>
      </w:r>
      <w:r w:rsidR="000D3950">
        <w:rPr>
          <w:b/>
          <w:color w:val="000080"/>
          <w:sz w:val="28"/>
          <w:szCs w:val="28"/>
        </w:rPr>
        <w:lastRenderedPageBreak/>
        <w:t>Администрация</w:t>
      </w:r>
    </w:p>
    <w:p w:rsidR="000D3950" w:rsidRDefault="000D3950" w:rsidP="000D3950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 xml:space="preserve"> Курманаевского района</w:t>
      </w:r>
    </w:p>
    <w:p w:rsidR="004B5AD5" w:rsidRDefault="004B5AD5" w:rsidP="000D3950">
      <w:pPr>
        <w:ind w:left="284"/>
        <w:jc w:val="center"/>
        <w:rPr>
          <w:b/>
          <w:color w:val="000000"/>
        </w:rPr>
      </w:pPr>
    </w:p>
    <w:p w:rsidR="004B5AD5" w:rsidRDefault="004B5AD5" w:rsidP="004B5AD5">
      <w:pPr>
        <w:ind w:left="284" w:right="-31"/>
        <w:jc w:val="center"/>
        <w:rPr>
          <w:b/>
          <w:color w:val="000000"/>
        </w:rPr>
      </w:pPr>
    </w:p>
    <w:p w:rsidR="004B5AD5" w:rsidRDefault="003D29ED" w:rsidP="004B5AD5">
      <w:pPr>
        <w:ind w:left="284" w:right="-31"/>
        <w:jc w:val="center"/>
        <w:rPr>
          <w:b/>
          <w:color w:val="000000"/>
        </w:rPr>
      </w:pPr>
      <w:r w:rsidRPr="003D29ED">
        <w:rPr>
          <w:b/>
          <w:noProof/>
          <w:color w:val="000000"/>
          <w:sz w:val="40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0.7pt;margin-top:3pt;width:172.8pt;height:48.45pt;z-index:251662336" adj="10803" fillcolor="red">
            <v:shadow color="#868686"/>
            <v:textpath style="font-family:&quot;Arial&quot;;v-text-kern:t" trim="t" fitpath="t" string="ПАМЯТКА"/>
          </v:shape>
        </w:pict>
      </w:r>
    </w:p>
    <w:p w:rsidR="004B5AD5" w:rsidRDefault="004B5AD5" w:rsidP="004B5AD5">
      <w:pPr>
        <w:ind w:left="284" w:right="-31"/>
        <w:rPr>
          <w:color w:val="000000"/>
        </w:rPr>
      </w:pPr>
    </w:p>
    <w:p w:rsidR="004B5AD5" w:rsidRDefault="004B5AD5" w:rsidP="004B5AD5">
      <w:pPr>
        <w:ind w:left="284" w:right="-31"/>
        <w:rPr>
          <w:color w:val="000000"/>
        </w:rPr>
      </w:pPr>
    </w:p>
    <w:p w:rsidR="004B5AD5" w:rsidRDefault="004B5AD5" w:rsidP="004B5AD5">
      <w:pPr>
        <w:pStyle w:val="2"/>
        <w:ind w:left="284" w:right="-31"/>
        <w:rPr>
          <w:color w:val="FF6600"/>
        </w:rPr>
      </w:pPr>
    </w:p>
    <w:p w:rsidR="004B5AD5" w:rsidRDefault="004B5AD5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</w:p>
    <w:p w:rsidR="004B5AD5" w:rsidRDefault="004B5AD5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</w:p>
    <w:p w:rsidR="004B5AD5" w:rsidRDefault="004B5AD5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</w:p>
    <w:p w:rsidR="004B5AD5" w:rsidRDefault="004B5AD5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</w:p>
    <w:p w:rsidR="004B5AD5" w:rsidRPr="009E54C3" w:rsidRDefault="004B5AD5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  <w:r w:rsidRPr="009E54C3">
        <w:rPr>
          <w:b/>
          <w:caps/>
          <w:color w:val="0000FF"/>
          <w:sz w:val="32"/>
          <w:szCs w:val="28"/>
        </w:rPr>
        <w:t>действия НАСЕЛЕНИЯ</w:t>
      </w:r>
    </w:p>
    <w:p w:rsidR="004B5AD5" w:rsidRDefault="004B5AD5" w:rsidP="00D36022">
      <w:pPr>
        <w:ind w:left="284"/>
        <w:jc w:val="center"/>
        <w:rPr>
          <w:b/>
          <w:color w:val="000000"/>
        </w:rPr>
      </w:pPr>
      <w:r w:rsidRPr="009E54C3">
        <w:rPr>
          <w:b/>
          <w:caps/>
          <w:color w:val="0000FF"/>
          <w:sz w:val="32"/>
          <w:szCs w:val="28"/>
        </w:rPr>
        <w:t xml:space="preserve">в предпаводковый и </w:t>
      </w:r>
    </w:p>
    <w:p w:rsidR="00D36022" w:rsidRPr="009E54C3" w:rsidRDefault="00D36022" w:rsidP="00D36022">
      <w:pPr>
        <w:ind w:left="284"/>
        <w:jc w:val="center"/>
        <w:rPr>
          <w:b/>
          <w:caps/>
          <w:color w:val="0000FF"/>
          <w:sz w:val="32"/>
          <w:szCs w:val="28"/>
        </w:rPr>
      </w:pPr>
      <w:proofErr w:type="gramStart"/>
      <w:r w:rsidRPr="009E54C3">
        <w:rPr>
          <w:b/>
          <w:caps/>
          <w:color w:val="0000FF"/>
          <w:sz w:val="32"/>
          <w:szCs w:val="28"/>
        </w:rPr>
        <w:t>паводковый</w:t>
      </w:r>
      <w:proofErr w:type="gramEnd"/>
      <w:r w:rsidRPr="009E54C3">
        <w:rPr>
          <w:b/>
          <w:caps/>
          <w:color w:val="0000FF"/>
          <w:sz w:val="32"/>
          <w:szCs w:val="28"/>
        </w:rPr>
        <w:t xml:space="preserve"> периоды</w:t>
      </w:r>
    </w:p>
    <w:p w:rsidR="00D36022" w:rsidRDefault="00D36022" w:rsidP="00D36022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0D3950" w:rsidRDefault="000D3950" w:rsidP="00D36022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0D3950" w:rsidRDefault="000D3950" w:rsidP="00D36022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0D3950" w:rsidRDefault="000D3950" w:rsidP="00D36022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0D3950" w:rsidRDefault="000D3950" w:rsidP="00D36022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0D3950" w:rsidRDefault="000D3950" w:rsidP="00D36022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0D3950" w:rsidRDefault="000D3950" w:rsidP="00D36022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0D3950" w:rsidRDefault="000D3950" w:rsidP="00D36022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0D3950" w:rsidRDefault="000D3950" w:rsidP="00D36022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4B5AD5" w:rsidRPr="00F92175" w:rsidRDefault="000D3950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с</w:t>
      </w:r>
      <w:proofErr w:type="gramStart"/>
      <w:r>
        <w:rPr>
          <w:b/>
          <w:color w:val="000000"/>
          <w:sz w:val="24"/>
          <w:szCs w:val="24"/>
        </w:rPr>
        <w:t>.К</w:t>
      </w:r>
      <w:proofErr w:type="gramEnd"/>
      <w:r>
        <w:rPr>
          <w:b/>
          <w:color w:val="000000"/>
          <w:sz w:val="24"/>
          <w:szCs w:val="24"/>
        </w:rPr>
        <w:t>урманаевка</w:t>
      </w:r>
      <w:proofErr w:type="spellEnd"/>
    </w:p>
    <w:sectPr w:rsidR="004B5AD5" w:rsidRPr="00F92175" w:rsidSect="0075091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D96"/>
    <w:multiLevelType w:val="multilevel"/>
    <w:tmpl w:val="C32AAE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E768D"/>
    <w:multiLevelType w:val="multilevel"/>
    <w:tmpl w:val="3C2CAF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A6274"/>
    <w:multiLevelType w:val="multilevel"/>
    <w:tmpl w:val="9216F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8473D"/>
    <w:multiLevelType w:val="multilevel"/>
    <w:tmpl w:val="DC9CF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B5371"/>
    <w:multiLevelType w:val="multilevel"/>
    <w:tmpl w:val="9AF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B7EAD"/>
    <w:multiLevelType w:val="multilevel"/>
    <w:tmpl w:val="326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646EB"/>
    <w:multiLevelType w:val="multilevel"/>
    <w:tmpl w:val="E296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B7D93"/>
    <w:multiLevelType w:val="multilevel"/>
    <w:tmpl w:val="70F631E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AA2FAE"/>
    <w:multiLevelType w:val="multilevel"/>
    <w:tmpl w:val="A68E093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8E302F"/>
    <w:multiLevelType w:val="multilevel"/>
    <w:tmpl w:val="719E5D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E67E6"/>
    <w:multiLevelType w:val="multilevel"/>
    <w:tmpl w:val="259E7C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51F28"/>
    <w:multiLevelType w:val="multilevel"/>
    <w:tmpl w:val="E64A4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C37C4"/>
    <w:multiLevelType w:val="hybridMultilevel"/>
    <w:tmpl w:val="20085A72"/>
    <w:lvl w:ilvl="0" w:tplc="C39AA4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D0CAE"/>
    <w:multiLevelType w:val="multilevel"/>
    <w:tmpl w:val="220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70798"/>
    <w:multiLevelType w:val="multilevel"/>
    <w:tmpl w:val="6F904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3810F6"/>
    <w:multiLevelType w:val="multilevel"/>
    <w:tmpl w:val="A8C87C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162FB"/>
    <w:multiLevelType w:val="multilevel"/>
    <w:tmpl w:val="F9DE782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8320CE"/>
    <w:multiLevelType w:val="multilevel"/>
    <w:tmpl w:val="920A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241AC7"/>
    <w:multiLevelType w:val="multilevel"/>
    <w:tmpl w:val="08E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C33937"/>
    <w:multiLevelType w:val="multilevel"/>
    <w:tmpl w:val="CFA6CA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7"/>
  </w:num>
  <w:num w:numId="5">
    <w:abstractNumId w:val="19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3"/>
  </w:num>
  <w:num w:numId="11">
    <w:abstractNumId w:val="1"/>
  </w:num>
  <w:num w:numId="12">
    <w:abstractNumId w:val="8"/>
  </w:num>
  <w:num w:numId="13">
    <w:abstractNumId w:val="0"/>
  </w:num>
  <w:num w:numId="14">
    <w:abstractNumId w:val="9"/>
  </w:num>
  <w:num w:numId="15">
    <w:abstractNumId w:val="16"/>
  </w:num>
  <w:num w:numId="16">
    <w:abstractNumId w:val="15"/>
  </w:num>
  <w:num w:numId="17">
    <w:abstractNumId w:val="7"/>
  </w:num>
  <w:num w:numId="18">
    <w:abstractNumId w:val="2"/>
  </w:num>
  <w:num w:numId="19">
    <w:abstractNumId w:val="11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5091A"/>
    <w:rsid w:val="00034DBC"/>
    <w:rsid w:val="000436FF"/>
    <w:rsid w:val="0005558B"/>
    <w:rsid w:val="00063296"/>
    <w:rsid w:val="000D3950"/>
    <w:rsid w:val="00114E5B"/>
    <w:rsid w:val="001B6FF1"/>
    <w:rsid w:val="002011EC"/>
    <w:rsid w:val="00227BE9"/>
    <w:rsid w:val="0025793F"/>
    <w:rsid w:val="002937FC"/>
    <w:rsid w:val="002A558F"/>
    <w:rsid w:val="002D334F"/>
    <w:rsid w:val="0032189D"/>
    <w:rsid w:val="003D29ED"/>
    <w:rsid w:val="00402764"/>
    <w:rsid w:val="004B5AD5"/>
    <w:rsid w:val="00522DFA"/>
    <w:rsid w:val="00523E3F"/>
    <w:rsid w:val="0058783B"/>
    <w:rsid w:val="005976CE"/>
    <w:rsid w:val="005A15F6"/>
    <w:rsid w:val="0060162F"/>
    <w:rsid w:val="00611482"/>
    <w:rsid w:val="00656A2B"/>
    <w:rsid w:val="006B0C26"/>
    <w:rsid w:val="006C35CA"/>
    <w:rsid w:val="006D1EC6"/>
    <w:rsid w:val="006E514B"/>
    <w:rsid w:val="007266FE"/>
    <w:rsid w:val="0075091A"/>
    <w:rsid w:val="007574B9"/>
    <w:rsid w:val="007647CF"/>
    <w:rsid w:val="00782918"/>
    <w:rsid w:val="00805141"/>
    <w:rsid w:val="0083241D"/>
    <w:rsid w:val="00871DFA"/>
    <w:rsid w:val="008C5E0B"/>
    <w:rsid w:val="00917921"/>
    <w:rsid w:val="009A3555"/>
    <w:rsid w:val="009D7FCB"/>
    <w:rsid w:val="009F2FE0"/>
    <w:rsid w:val="00A43C35"/>
    <w:rsid w:val="00A8670D"/>
    <w:rsid w:val="00AB2839"/>
    <w:rsid w:val="00B256C2"/>
    <w:rsid w:val="00BA59DE"/>
    <w:rsid w:val="00BB46A4"/>
    <w:rsid w:val="00BE04EB"/>
    <w:rsid w:val="00C42E47"/>
    <w:rsid w:val="00CA1A28"/>
    <w:rsid w:val="00CA2E55"/>
    <w:rsid w:val="00CB5D18"/>
    <w:rsid w:val="00CC10F7"/>
    <w:rsid w:val="00D36022"/>
    <w:rsid w:val="00D421C0"/>
    <w:rsid w:val="00DA2356"/>
    <w:rsid w:val="00E01CDF"/>
    <w:rsid w:val="00E33515"/>
    <w:rsid w:val="00E36FC1"/>
    <w:rsid w:val="00E4058D"/>
    <w:rsid w:val="00E60845"/>
    <w:rsid w:val="00EE50CD"/>
    <w:rsid w:val="00F43769"/>
    <w:rsid w:val="00F829A4"/>
    <w:rsid w:val="00F83C7D"/>
    <w:rsid w:val="00FB4EF0"/>
    <w:rsid w:val="00FD3596"/>
    <w:rsid w:val="00FE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1A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5AD5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782918"/>
    <w:pPr>
      <w:spacing w:after="100" w:line="360" w:lineRule="auto"/>
      <w:jc w:val="both"/>
    </w:pPr>
    <w:rPr>
      <w:sz w:val="28"/>
      <w:szCs w:val="22"/>
      <w:lang w:val="en-US" w:eastAsia="en-US"/>
    </w:rPr>
  </w:style>
  <w:style w:type="paragraph" w:customStyle="1" w:styleId="a3">
    <w:name w:val="Заголовок УМЦ"/>
    <w:basedOn w:val="a"/>
    <w:next w:val="a"/>
    <w:link w:val="a4"/>
    <w:qFormat/>
    <w:rsid w:val="002A558F"/>
    <w:pPr>
      <w:spacing w:before="240" w:after="240"/>
      <w:ind w:firstLine="709"/>
      <w:jc w:val="center"/>
    </w:pPr>
    <w:rPr>
      <w:b/>
      <w:sz w:val="28"/>
      <w:szCs w:val="28"/>
    </w:rPr>
  </w:style>
  <w:style w:type="character" w:customStyle="1" w:styleId="a4">
    <w:name w:val="Заголовок УМЦ Знак"/>
    <w:basedOn w:val="a0"/>
    <w:link w:val="a3"/>
    <w:rsid w:val="002A558F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заголовок УМЦ"/>
    <w:basedOn w:val="a"/>
    <w:next w:val="a"/>
    <w:link w:val="a6"/>
    <w:autoRedefine/>
    <w:qFormat/>
    <w:rsid w:val="0058783B"/>
    <w:pPr>
      <w:spacing w:before="120" w:after="320" w:line="276" w:lineRule="auto"/>
      <w:jc w:val="center"/>
    </w:pPr>
    <w:rPr>
      <w:rFonts w:ascii="Cambria" w:hAnsi="Cambria"/>
      <w:b/>
      <w:sz w:val="22"/>
      <w:szCs w:val="22"/>
      <w:lang w:val="en-US" w:eastAsia="en-US"/>
    </w:rPr>
  </w:style>
  <w:style w:type="character" w:customStyle="1" w:styleId="a6">
    <w:name w:val="Подзаголовок УМЦ Знак"/>
    <w:basedOn w:val="a0"/>
    <w:link w:val="a5"/>
    <w:rsid w:val="0058783B"/>
    <w:rPr>
      <w:rFonts w:ascii="Cambria" w:hAnsi="Cambria" w:cs="Times New Roman"/>
      <w:b/>
      <w:lang w:val="en-US"/>
    </w:rPr>
  </w:style>
  <w:style w:type="paragraph" w:styleId="4">
    <w:name w:val="toc 4"/>
    <w:basedOn w:val="a"/>
    <w:next w:val="a"/>
    <w:autoRedefine/>
    <w:rsid w:val="00063296"/>
    <w:pPr>
      <w:spacing w:before="240" w:after="240"/>
      <w:ind w:left="400"/>
      <w:jc w:val="center"/>
    </w:pPr>
    <w:rPr>
      <w:rFonts w:cs="Calibri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011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1EC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B5AD5"/>
    <w:rPr>
      <w:rFonts w:ascii="Times New Roman" w:hAnsi="Times New Roman" w:cs="Times New Roman"/>
      <w:b/>
      <w:sz w:val="32"/>
      <w:szCs w:val="20"/>
      <w:lang w:eastAsia="ru-RU"/>
    </w:rPr>
  </w:style>
  <w:style w:type="paragraph" w:styleId="a9">
    <w:name w:val="Body Text Indent"/>
    <w:basedOn w:val="a"/>
    <w:link w:val="aa"/>
    <w:rsid w:val="004B5AD5"/>
    <w:pPr>
      <w:ind w:firstLine="567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B5AD5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Преподавательская2</dc:creator>
  <cp:lastModifiedBy>1</cp:lastModifiedBy>
  <cp:revision>7</cp:revision>
  <dcterms:created xsi:type="dcterms:W3CDTF">2016-03-31T08:54:00Z</dcterms:created>
  <dcterms:modified xsi:type="dcterms:W3CDTF">2023-03-13T13:09:00Z</dcterms:modified>
</cp:coreProperties>
</file>