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ED" w:rsidRPr="001E1779" w:rsidRDefault="00714785" w:rsidP="0071478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Контрольная работа</w:t>
      </w:r>
    </w:p>
    <w:p w:rsidR="00714785" w:rsidRPr="001E1779" w:rsidRDefault="00714785" w:rsidP="00157AE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</w:t>
      </w:r>
      <w:r w:rsidR="00157AED"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proofErr w:type="gramStart"/>
      <w:r w:rsidRPr="001E1779">
        <w:rPr>
          <w:rFonts w:ascii="Times New Roman" w:hAnsi="Times New Roman" w:cs="Times New Roman"/>
          <w:sz w:val="24"/>
          <w:szCs w:val="28"/>
        </w:rPr>
        <w:t>по  окружающему</w:t>
      </w:r>
      <w:proofErr w:type="gramEnd"/>
      <w:r w:rsidRPr="001E1779">
        <w:rPr>
          <w:rFonts w:ascii="Times New Roman" w:hAnsi="Times New Roman" w:cs="Times New Roman"/>
          <w:sz w:val="24"/>
          <w:szCs w:val="28"/>
        </w:rPr>
        <w:t xml:space="preserve"> миру </w:t>
      </w:r>
    </w:p>
    <w:p w:rsidR="00714785" w:rsidRPr="001E1779" w:rsidRDefault="001E1779" w:rsidP="001E177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="00FD1B83" w:rsidRPr="001E1779">
        <w:rPr>
          <w:rFonts w:ascii="Times New Roman" w:hAnsi="Times New Roman" w:cs="Times New Roman"/>
          <w:sz w:val="24"/>
          <w:szCs w:val="28"/>
        </w:rPr>
        <w:t>в рамках промежуточной аттестации</w:t>
      </w:r>
    </w:p>
    <w:p w:rsidR="00714785" w:rsidRPr="001E1779" w:rsidRDefault="00714785" w:rsidP="0071478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545505" w:rsidRPr="001E1779">
        <w:rPr>
          <w:rFonts w:ascii="Times New Roman" w:hAnsi="Times New Roman" w:cs="Times New Roman"/>
          <w:sz w:val="24"/>
          <w:szCs w:val="28"/>
        </w:rPr>
        <w:t xml:space="preserve">      </w:t>
      </w:r>
      <w:r w:rsidR="001E1779" w:rsidRPr="001E177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E1779">
        <w:rPr>
          <w:rFonts w:ascii="Times New Roman" w:hAnsi="Times New Roman" w:cs="Times New Roman"/>
          <w:sz w:val="24"/>
          <w:szCs w:val="28"/>
        </w:rPr>
        <w:t>учени</w:t>
      </w:r>
      <w:proofErr w:type="spellEnd"/>
      <w:r w:rsidR="00545505" w:rsidRPr="001E1779">
        <w:rPr>
          <w:rFonts w:ascii="Times New Roman" w:hAnsi="Times New Roman" w:cs="Times New Roman"/>
          <w:sz w:val="24"/>
          <w:szCs w:val="28"/>
        </w:rPr>
        <w:t xml:space="preserve"> ___</w:t>
      </w:r>
      <w:r w:rsidR="001E1779" w:rsidRPr="001E1779">
        <w:rPr>
          <w:rFonts w:ascii="Times New Roman" w:hAnsi="Times New Roman" w:cs="Times New Roman"/>
          <w:sz w:val="24"/>
          <w:szCs w:val="28"/>
        </w:rPr>
        <w:t>_</w:t>
      </w:r>
      <w:r w:rsidRPr="001E1779">
        <w:rPr>
          <w:rFonts w:ascii="Times New Roman" w:hAnsi="Times New Roman" w:cs="Times New Roman"/>
          <w:sz w:val="24"/>
          <w:szCs w:val="28"/>
        </w:rPr>
        <w:t xml:space="preserve"> 3</w:t>
      </w:r>
      <w:r w:rsidR="00545505" w:rsidRPr="001E1779">
        <w:rPr>
          <w:rFonts w:ascii="Times New Roman" w:hAnsi="Times New Roman" w:cs="Times New Roman"/>
          <w:sz w:val="24"/>
          <w:szCs w:val="28"/>
        </w:rPr>
        <w:t xml:space="preserve"> ___ </w:t>
      </w:r>
      <w:r w:rsidRPr="001E1779">
        <w:rPr>
          <w:rFonts w:ascii="Times New Roman" w:hAnsi="Times New Roman" w:cs="Times New Roman"/>
          <w:sz w:val="24"/>
          <w:szCs w:val="28"/>
        </w:rPr>
        <w:t>класса</w:t>
      </w:r>
    </w:p>
    <w:p w:rsidR="00545505" w:rsidRPr="001E1779" w:rsidRDefault="00545505" w:rsidP="0071478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МАОУ «</w:t>
      </w:r>
      <w:proofErr w:type="spellStart"/>
      <w:r w:rsidRPr="001E1779">
        <w:rPr>
          <w:rFonts w:ascii="Times New Roman" w:hAnsi="Times New Roman" w:cs="Times New Roman"/>
          <w:sz w:val="24"/>
          <w:szCs w:val="28"/>
        </w:rPr>
        <w:t>Курманаевская</w:t>
      </w:r>
      <w:proofErr w:type="spellEnd"/>
      <w:r w:rsidRPr="001E1779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714785" w:rsidRPr="001E1779" w:rsidRDefault="00714785" w:rsidP="0071478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1E1779" w:rsidRPr="001E1779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1E1779">
        <w:rPr>
          <w:rFonts w:ascii="Times New Roman" w:hAnsi="Times New Roman" w:cs="Times New Roman"/>
          <w:sz w:val="24"/>
          <w:szCs w:val="28"/>
        </w:rPr>
        <w:t xml:space="preserve"> </w:t>
      </w:r>
      <w:r w:rsidR="001E1779" w:rsidRPr="001E1779">
        <w:rPr>
          <w:rFonts w:ascii="Times New Roman" w:hAnsi="Times New Roman" w:cs="Times New Roman"/>
          <w:sz w:val="24"/>
          <w:szCs w:val="28"/>
        </w:rPr>
        <w:t xml:space="preserve"> </w:t>
      </w:r>
      <w:r w:rsidRPr="001E1779">
        <w:rPr>
          <w:rFonts w:ascii="Times New Roman" w:hAnsi="Times New Roman" w:cs="Times New Roman"/>
          <w:sz w:val="24"/>
          <w:szCs w:val="28"/>
        </w:rPr>
        <w:t>________________________</w:t>
      </w:r>
      <w:r w:rsidR="001E1779" w:rsidRPr="001E1779">
        <w:rPr>
          <w:rFonts w:ascii="Times New Roman" w:hAnsi="Times New Roman" w:cs="Times New Roman"/>
          <w:sz w:val="24"/>
          <w:szCs w:val="28"/>
        </w:rPr>
        <w:t>_______</w:t>
      </w:r>
    </w:p>
    <w:p w:rsidR="00714785" w:rsidRPr="001E1779" w:rsidRDefault="00714785" w:rsidP="0071478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="001E1779" w:rsidRPr="001E1779">
        <w:rPr>
          <w:rFonts w:ascii="Times New Roman" w:hAnsi="Times New Roman" w:cs="Times New Roman"/>
          <w:sz w:val="24"/>
          <w:szCs w:val="28"/>
        </w:rPr>
        <w:t xml:space="preserve">       Дата: </w:t>
      </w:r>
      <w:r w:rsidRPr="001E1779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1E1779" w:rsidRDefault="001E1779" w:rsidP="00714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785" w:rsidRPr="00EB4BDF" w:rsidRDefault="00714785" w:rsidP="00714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EB4BDF">
        <w:rPr>
          <w:rFonts w:ascii="Times New Roman" w:hAnsi="Times New Roman" w:cs="Times New Roman"/>
          <w:b/>
          <w:sz w:val="28"/>
          <w:szCs w:val="28"/>
        </w:rPr>
        <w:t>3</w:t>
      </w:r>
    </w:p>
    <w:p w:rsidR="00714785" w:rsidRDefault="00714785" w:rsidP="007147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I</w:t>
      </w:r>
    </w:p>
    <w:p w:rsidR="00EB4BDF" w:rsidRPr="007D08C9" w:rsidRDefault="00EB4BDF" w:rsidP="00EB4BDF">
      <w:pPr>
        <w:pStyle w:val="a3"/>
        <w:tabs>
          <w:tab w:val="left" w:pos="566"/>
        </w:tabs>
        <w:autoSpaceDE w:val="0"/>
        <w:autoSpaceDN w:val="0"/>
        <w:adjustRightInd w:val="0"/>
        <w:spacing w:before="187" w:after="0" w:line="240" w:lineRule="auto"/>
        <w:ind w:left="50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А1. </w:t>
      </w:r>
      <w:r w:rsidRPr="007D08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Какие органы образуют дыхательную систему?</w:t>
      </w:r>
    </w:p>
    <w:p w:rsidR="00EB4BDF" w:rsidRPr="007D08C9" w:rsidRDefault="00EB4BDF" w:rsidP="00EB4BDF">
      <w:pPr>
        <w:pStyle w:val="a3"/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before="82"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D08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носовая полость, трахея, бронхи, лёгкие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B4BDF" w:rsidRPr="003422D2" w:rsidRDefault="00EB4BDF" w:rsidP="00EB4BDF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22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скелет, мышцы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B4BDF" w:rsidRPr="003422D2" w:rsidRDefault="00EB4BDF" w:rsidP="00EB4BDF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22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головной мозг, спинной мозг, нервы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B4BDF" w:rsidRDefault="00EB4BDF" w:rsidP="00EB4BDF">
      <w:pPr>
        <w:widowControl w:val="0"/>
        <w:numPr>
          <w:ilvl w:val="0"/>
          <w:numId w:val="9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22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почки, мочеточники, мочевой пузырь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B4BDF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А2. Из чего складывается бюджет?</w:t>
      </w:r>
    </w:p>
    <w:p w:rsidR="00EB4BDF" w:rsidRDefault="00EB4BDF" w:rsidP="00EB4BDF">
      <w:pPr>
        <w:pStyle w:val="a3"/>
        <w:widowControl w:val="0"/>
        <w:numPr>
          <w:ilvl w:val="0"/>
          <w:numId w:val="18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зарплаты и стипендии;</w:t>
      </w:r>
    </w:p>
    <w:p w:rsidR="00EB4BDF" w:rsidRDefault="00EB4BDF" w:rsidP="00EB4BDF">
      <w:pPr>
        <w:pStyle w:val="a3"/>
        <w:widowControl w:val="0"/>
        <w:numPr>
          <w:ilvl w:val="0"/>
          <w:numId w:val="18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денег;</w:t>
      </w:r>
    </w:p>
    <w:p w:rsidR="00EB4BDF" w:rsidRDefault="00EB4BDF" w:rsidP="00EB4BDF">
      <w:pPr>
        <w:pStyle w:val="a3"/>
        <w:widowControl w:val="0"/>
        <w:numPr>
          <w:ilvl w:val="0"/>
          <w:numId w:val="18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доходов и расходов.</w:t>
      </w:r>
    </w:p>
    <w:p w:rsidR="00EB4BDF" w:rsidRPr="001D2F95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А3</w:t>
      </w:r>
      <w:r w:rsidRPr="001D2F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Как выглядят запрещающие знаки?</w:t>
      </w:r>
    </w:p>
    <w:p w:rsidR="00EB4BDF" w:rsidRDefault="00EB4BDF" w:rsidP="00EB4BDF">
      <w:pPr>
        <w:pStyle w:val="a3"/>
        <w:widowControl w:val="0"/>
        <w:numPr>
          <w:ilvl w:val="0"/>
          <w:numId w:val="16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 в виде красного круга;</w:t>
      </w:r>
    </w:p>
    <w:p w:rsidR="00EB4BDF" w:rsidRDefault="00EB4BDF" w:rsidP="00EB4BDF">
      <w:pPr>
        <w:pStyle w:val="a3"/>
        <w:widowControl w:val="0"/>
        <w:numPr>
          <w:ilvl w:val="0"/>
          <w:numId w:val="16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 в виде синего круга;</w:t>
      </w:r>
    </w:p>
    <w:p w:rsidR="00EB4BDF" w:rsidRDefault="00EB4BDF" w:rsidP="00EB4BDF">
      <w:pPr>
        <w:pStyle w:val="a3"/>
        <w:widowControl w:val="0"/>
        <w:numPr>
          <w:ilvl w:val="0"/>
          <w:numId w:val="16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 в виде красного треугольника.</w:t>
      </w:r>
    </w:p>
    <w:p w:rsidR="00EB4BDF" w:rsidRPr="00714785" w:rsidRDefault="00EB4BDF" w:rsidP="00EB4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А4</w:t>
      </w:r>
      <w:r w:rsidRPr="00714785">
        <w:rPr>
          <w:rFonts w:ascii="Times New Roman" w:hAnsi="Times New Roman" w:cs="Times New Roman"/>
          <w:b/>
          <w:sz w:val="28"/>
          <w:szCs w:val="28"/>
        </w:rPr>
        <w:t>. К неживой природе относятся:</w:t>
      </w:r>
    </w:p>
    <w:p w:rsidR="00EB4BDF" w:rsidRDefault="00EB4BDF" w:rsidP="00EB4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животные, растения, грибы и микробы;</w:t>
      </w:r>
    </w:p>
    <w:p w:rsidR="00EB4BDF" w:rsidRDefault="00EB4BDF" w:rsidP="00EB4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воздух, вода, человек и все то, что сделано его руками;</w:t>
      </w:r>
    </w:p>
    <w:p w:rsidR="00EB4BDF" w:rsidRDefault="00EB4BDF" w:rsidP="00EB4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небо, облака, камни, вода, дождь, снег.</w:t>
      </w:r>
    </w:p>
    <w:p w:rsidR="00714785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="00574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Если в подъезде дым, что ты должен сделать?</w:t>
      </w:r>
    </w:p>
    <w:p w:rsidR="00714785" w:rsidRDefault="00714785" w:rsidP="00714785">
      <w:pPr>
        <w:pStyle w:val="a3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нужно выйти и посмотреть, где и что горит;</w:t>
      </w:r>
    </w:p>
    <w:p w:rsidR="00714785" w:rsidRDefault="00714785" w:rsidP="00714785">
      <w:pPr>
        <w:pStyle w:val="a3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закрыть дверь и заткнуть щели мокрыми тряпками;</w:t>
      </w:r>
    </w:p>
    <w:p w:rsidR="00714785" w:rsidRDefault="00714785" w:rsidP="00714785">
      <w:pPr>
        <w:pStyle w:val="a3"/>
        <w:widowControl w:val="0"/>
        <w:numPr>
          <w:ilvl w:val="0"/>
          <w:numId w:val="13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обращать внимания – ведь горит не в твоей квартире.</w:t>
      </w:r>
    </w:p>
    <w:p w:rsidR="00EB4BDF" w:rsidRPr="00EB4BDF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А6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Что растения получают из почвы:</w:t>
      </w:r>
    </w:p>
    <w:p w:rsidR="00EB4BDF" w:rsidRPr="00EB4BDF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ind w:left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перегной, песок, глину;</w:t>
      </w:r>
    </w:p>
    <w:p w:rsidR="00EB4BDF" w:rsidRPr="00EB4BDF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ind w:left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остатки растений и животных;</w:t>
      </w:r>
    </w:p>
    <w:p w:rsidR="00EB4BDF" w:rsidRPr="00EB4BDF" w:rsidRDefault="00EB4BDF" w:rsidP="00EB4BDF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ind w:left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воду и соли.</w:t>
      </w:r>
    </w:p>
    <w:p w:rsidR="00714785" w:rsidRPr="00EB4BDF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="00574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Какие из полезных ископаемых используются для строительства:</w:t>
      </w:r>
    </w:p>
    <w:p w:rsidR="00714785" w:rsidRDefault="00714785" w:rsidP="00714785">
      <w:pPr>
        <w:pStyle w:val="a3"/>
        <w:widowControl w:val="0"/>
        <w:numPr>
          <w:ilvl w:val="0"/>
          <w:numId w:val="17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песок, глина;</w:t>
      </w:r>
    </w:p>
    <w:p w:rsidR="00714785" w:rsidRDefault="00714785" w:rsidP="00714785">
      <w:pPr>
        <w:pStyle w:val="a3"/>
        <w:widowControl w:val="0"/>
        <w:numPr>
          <w:ilvl w:val="0"/>
          <w:numId w:val="17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гранит, торф;</w:t>
      </w:r>
    </w:p>
    <w:p w:rsidR="00714785" w:rsidRDefault="00714785" w:rsidP="00714785">
      <w:pPr>
        <w:pStyle w:val="a3"/>
        <w:widowControl w:val="0"/>
        <w:numPr>
          <w:ilvl w:val="0"/>
          <w:numId w:val="17"/>
        </w:numPr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каменный уголь, поваренная соль.</w:t>
      </w:r>
    </w:p>
    <w:p w:rsid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B4BDF" w:rsidRP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А8</w:t>
      </w:r>
      <w:r w:rsidRPr="00EB4B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Укажи связь между природным материалом, изделием и профессией человека.</w:t>
      </w:r>
    </w:p>
    <w:p w:rsidR="00EB4BDF" w:rsidRP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 писатель</w:t>
      </w:r>
      <w:proofErr w:type="gramEnd"/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Б) древесина          В)  бумага</w:t>
      </w:r>
    </w:p>
    <w:p w:rsidR="00EB4BDF" w:rsidRP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 —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Б—В</w:t>
      </w:r>
    </w:p>
    <w:p w:rsidR="00EB4BDF" w:rsidRP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—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А—Б</w:t>
      </w:r>
    </w:p>
    <w:p w:rsidR="00EB4BDF" w:rsidRP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Б —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В—А</w:t>
      </w:r>
    </w:p>
    <w:p w:rsidR="00EB4BDF" w:rsidRDefault="00EB4BDF" w:rsidP="00EB4BDF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 —</w:t>
      </w:r>
      <w:r w:rsidRPr="00EB4BD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В—Б</w:t>
      </w:r>
    </w:p>
    <w:p w:rsidR="00714785" w:rsidRDefault="00714785" w:rsidP="00BD1591">
      <w:pPr>
        <w:pStyle w:val="a3"/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Часть II</w:t>
      </w:r>
    </w:p>
    <w:p w:rsidR="00714785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276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В1. </w:t>
      </w:r>
      <w:r w:rsidR="00574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Найдите 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отметьте на картинках товары, которые </w:t>
      </w:r>
      <w:r w:rsidR="005740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производит пищевая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промышленность: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6"/>
        <w:gridCol w:w="3190"/>
        <w:gridCol w:w="3486"/>
      </w:tblGrid>
      <w:tr w:rsidR="00714785" w:rsidTr="00E04D29">
        <w:tc>
          <w:tcPr>
            <w:tcW w:w="3486" w:type="dxa"/>
          </w:tcPr>
          <w:p w:rsidR="00714785" w:rsidRDefault="00714785" w:rsidP="00960FCC"/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1604010" cy="1825932"/>
                  <wp:effectExtent l="19050" t="0" r="0" b="0"/>
                  <wp:docPr id="17" name="Рисунок 16" descr="6fb9498158be7391cdf7d3240b9b7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fb9498158be7391cdf7d3240b9b712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94" cy="183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1685925" cy="2047875"/>
                  <wp:effectExtent l="19050" t="0" r="9525" b="0"/>
                  <wp:docPr id="19" name="Рисунок 18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1855470" cy="2043899"/>
                  <wp:effectExtent l="19050" t="0" r="0" b="0"/>
                  <wp:docPr id="20" name="Рисунок 19" descr="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08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5" w:rsidTr="00E04D29">
        <w:tc>
          <w:tcPr>
            <w:tcW w:w="3486" w:type="dxa"/>
          </w:tcPr>
          <w:p w:rsidR="00714785" w:rsidRDefault="00714785" w:rsidP="00960FCC"/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2047875" cy="2047875"/>
                  <wp:effectExtent l="19050" t="0" r="9525" b="0"/>
                  <wp:docPr id="22" name="Рисунок 21" descr="i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4785" w:rsidRDefault="00714785" w:rsidP="00960FCC"/>
          <w:p w:rsidR="00714785" w:rsidRDefault="00714785" w:rsidP="00960FCC"/>
        </w:tc>
        <w:tc>
          <w:tcPr>
            <w:tcW w:w="3190" w:type="dxa"/>
          </w:tcPr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1524000" cy="2042497"/>
                  <wp:effectExtent l="19050" t="0" r="0" b="0"/>
                  <wp:docPr id="23" name="Рисунок 22" descr="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2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13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:rsidR="00714785" w:rsidRDefault="00714785" w:rsidP="00960FCC">
            <w:r>
              <w:rPr>
                <w:noProof/>
                <w:lang w:eastAsia="ru-RU"/>
              </w:rPr>
              <w:drawing>
                <wp:inline distT="0" distB="0" distL="0" distR="0">
                  <wp:extent cx="2047875" cy="2047875"/>
                  <wp:effectExtent l="19050" t="0" r="9525" b="0"/>
                  <wp:docPr id="24" name="Рисунок 23" descr="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4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DDB" w:rsidRDefault="00942DDB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14785" w:rsidRPr="00BD1591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В2. </w:t>
      </w:r>
      <w:r w:rsidRPr="00BD15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Начало городу положил Троицкий монастырь, основанный Сергием Радонежским, он расположен в 72 км от Москвы.</w:t>
      </w:r>
    </w:p>
    <w:p w:rsidR="00BD1591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Ответ: _________________________________________</w:t>
      </w:r>
    </w:p>
    <w:p w:rsidR="00714785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4D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достопримечательности есть еще в этом городе.</w:t>
      </w:r>
      <w:r w:rsidR="00BD15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</w:t>
      </w:r>
      <w:r w:rsidR="00BD15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___________________________________________</w:t>
      </w:r>
    </w:p>
    <w:p w:rsidR="00714785" w:rsidRDefault="00714785" w:rsidP="00714785">
      <w:pPr>
        <w:widowControl w:val="0"/>
        <w:tabs>
          <w:tab w:val="left" w:pos="1075"/>
        </w:tabs>
        <w:autoSpaceDE w:val="0"/>
        <w:autoSpaceDN w:val="0"/>
        <w:adjustRightInd w:val="0"/>
        <w:spacing w:after="0" w:line="389" w:lineRule="exac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_______________________________________________________________________</w:t>
      </w:r>
    </w:p>
    <w:p w:rsidR="00714785" w:rsidRDefault="00714785" w:rsidP="00714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714785" w:rsidRPr="00AB506C" w:rsidRDefault="00714785" w:rsidP="00714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422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Часть </w:t>
      </w:r>
      <w:r w:rsidRPr="003422D2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III</w:t>
      </w:r>
    </w:p>
    <w:p w:rsidR="00714785" w:rsidRDefault="00714785" w:rsidP="001D2F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  <w:r w:rsidRPr="003422D2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C</w:t>
      </w:r>
      <w:r w:rsidRPr="003422D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3422D2"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  <w:t>Запиши, зачем создаются заповедники.</w:t>
      </w:r>
    </w:p>
    <w:p w:rsidR="00E04D29" w:rsidRPr="003422D2" w:rsidRDefault="00E04D29" w:rsidP="001D2F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714785" w:rsidRPr="003422D2" w:rsidRDefault="00714785" w:rsidP="0071478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714785" w:rsidRPr="003422D2" w:rsidRDefault="00714785" w:rsidP="00714785">
      <w:pPr>
        <w:pBdr>
          <w:bottom w:val="single" w:sz="12" w:space="0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714785" w:rsidRDefault="00714785" w:rsidP="00714785">
      <w:pPr>
        <w:pBdr>
          <w:bottom w:val="single" w:sz="12" w:space="0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E04D29" w:rsidRPr="003422D2" w:rsidRDefault="00E04D29" w:rsidP="00714785">
      <w:pPr>
        <w:pBdr>
          <w:bottom w:val="single" w:sz="12" w:space="0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714785" w:rsidRPr="003422D2" w:rsidRDefault="00714785" w:rsidP="00714785">
      <w:pPr>
        <w:autoSpaceDE w:val="0"/>
        <w:autoSpaceDN w:val="0"/>
        <w:adjustRightInd w:val="0"/>
        <w:spacing w:before="192" w:after="0" w:line="240" w:lineRule="auto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</w:p>
    <w:p w:rsidR="00D44F78" w:rsidRDefault="00E04D29" w:rsidP="00E04D29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E1779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</w:p>
    <w:p w:rsidR="00714785" w:rsidRPr="003422D2" w:rsidRDefault="00D44F78" w:rsidP="00EB4BDF">
      <w:pPr>
        <w:spacing w:after="0"/>
        <w:jc w:val="center"/>
        <w:rPr>
          <w:rFonts w:ascii="Times New Roman" w:eastAsiaTheme="minorEastAsia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E04D29" w:rsidRPr="001E177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C422E" w:rsidRDefault="006C422E"/>
    <w:sectPr w:rsidR="006C422E" w:rsidSect="00E04D29">
      <w:pgSz w:w="11906" w:h="16838"/>
      <w:pgMar w:top="284" w:right="28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B6"/>
    <w:multiLevelType w:val="singleLevel"/>
    <w:tmpl w:val="880A4EBC"/>
    <w:lvl w:ilvl="0">
      <w:start w:val="1"/>
      <w:numFmt w:val="decimal"/>
      <w:lvlText w:val="%1)"/>
      <w:legacy w:legacy="1" w:legacySpace="0" w:legacyIndent="504"/>
      <w:lvlJc w:val="left"/>
      <w:rPr>
        <w:rFonts w:ascii="Century Schoolbook" w:hAnsi="Century Schoolbook" w:hint="default"/>
      </w:rPr>
    </w:lvl>
  </w:abstractNum>
  <w:abstractNum w:abstractNumId="1" w15:restartNumberingAfterBreak="0">
    <w:nsid w:val="0B3073A9"/>
    <w:multiLevelType w:val="hybridMultilevel"/>
    <w:tmpl w:val="A6A489C4"/>
    <w:lvl w:ilvl="0" w:tplc="CB4CE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E5036"/>
    <w:multiLevelType w:val="hybridMultilevel"/>
    <w:tmpl w:val="0EA4F7C0"/>
    <w:lvl w:ilvl="0" w:tplc="65A28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A6B1C"/>
    <w:multiLevelType w:val="hybridMultilevel"/>
    <w:tmpl w:val="6888949E"/>
    <w:lvl w:ilvl="0" w:tplc="552E4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92490"/>
    <w:multiLevelType w:val="hybridMultilevel"/>
    <w:tmpl w:val="B9BA92F0"/>
    <w:lvl w:ilvl="0" w:tplc="0EC05F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5316E"/>
    <w:multiLevelType w:val="hybridMultilevel"/>
    <w:tmpl w:val="E88E2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7CCE"/>
    <w:multiLevelType w:val="hybridMultilevel"/>
    <w:tmpl w:val="96B0719E"/>
    <w:lvl w:ilvl="0" w:tplc="AB9AB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06561"/>
    <w:multiLevelType w:val="hybridMultilevel"/>
    <w:tmpl w:val="9FBA1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7A1"/>
    <w:multiLevelType w:val="singleLevel"/>
    <w:tmpl w:val="D20212EE"/>
    <w:lvl w:ilvl="0">
      <w:start w:val="1"/>
      <w:numFmt w:val="decimal"/>
      <w:lvlText w:val="%1)"/>
      <w:legacy w:legacy="1" w:legacySpace="0" w:legacyIndent="509"/>
      <w:lvlJc w:val="left"/>
      <w:rPr>
        <w:rFonts w:ascii="Century Schoolbook" w:hAnsi="Century Schoolbook" w:hint="default"/>
      </w:rPr>
    </w:lvl>
  </w:abstractNum>
  <w:abstractNum w:abstractNumId="9" w15:restartNumberingAfterBreak="0">
    <w:nsid w:val="25C53B13"/>
    <w:multiLevelType w:val="hybridMultilevel"/>
    <w:tmpl w:val="A2EA6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A7A4C"/>
    <w:multiLevelType w:val="hybridMultilevel"/>
    <w:tmpl w:val="CA6C1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15AD"/>
    <w:multiLevelType w:val="hybridMultilevel"/>
    <w:tmpl w:val="2FB45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E65EF"/>
    <w:multiLevelType w:val="hybridMultilevel"/>
    <w:tmpl w:val="52EEF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26D45"/>
    <w:multiLevelType w:val="hybridMultilevel"/>
    <w:tmpl w:val="15222538"/>
    <w:lvl w:ilvl="0" w:tplc="855C9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476673"/>
    <w:multiLevelType w:val="hybridMultilevel"/>
    <w:tmpl w:val="24D6A9F8"/>
    <w:lvl w:ilvl="0" w:tplc="D7BE33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2C4916"/>
    <w:multiLevelType w:val="hybridMultilevel"/>
    <w:tmpl w:val="CF581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76F4D"/>
    <w:multiLevelType w:val="hybridMultilevel"/>
    <w:tmpl w:val="BB4E441E"/>
    <w:lvl w:ilvl="0" w:tplc="5A8C3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7503FC"/>
    <w:multiLevelType w:val="singleLevel"/>
    <w:tmpl w:val="F4062210"/>
    <w:lvl w:ilvl="0">
      <w:start w:val="1"/>
      <w:numFmt w:val="decimal"/>
      <w:lvlText w:val="%1)"/>
      <w:legacy w:legacy="1" w:legacySpace="0" w:legacyIndent="495"/>
      <w:lvlJc w:val="left"/>
      <w:rPr>
        <w:rFonts w:ascii="Century Schoolbook" w:hAnsi="Century Schoolbook" w:hint="default"/>
      </w:rPr>
    </w:lvl>
  </w:abstractNum>
  <w:abstractNum w:abstractNumId="18" w15:restartNumberingAfterBreak="0">
    <w:nsid w:val="761A167C"/>
    <w:multiLevelType w:val="hybridMultilevel"/>
    <w:tmpl w:val="04CE95B6"/>
    <w:lvl w:ilvl="0" w:tplc="59E87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E45DE3"/>
    <w:multiLevelType w:val="hybridMultilevel"/>
    <w:tmpl w:val="2BC0B51C"/>
    <w:lvl w:ilvl="0" w:tplc="AAC84E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"/>
  </w:num>
  <w:num w:numId="5">
    <w:abstractNumId w:val="14"/>
  </w:num>
  <w:num w:numId="6">
    <w:abstractNumId w:val="19"/>
  </w:num>
  <w:num w:numId="7">
    <w:abstractNumId w:val="13"/>
  </w:num>
  <w:num w:numId="8">
    <w:abstractNumId w:val="3"/>
  </w:num>
  <w:num w:numId="9">
    <w:abstractNumId w:val="16"/>
  </w:num>
  <w:num w:numId="10">
    <w:abstractNumId w:val="8"/>
  </w:num>
  <w:num w:numId="11">
    <w:abstractNumId w:val="17"/>
  </w:num>
  <w:num w:numId="12">
    <w:abstractNumId w:val="0"/>
  </w:num>
  <w:num w:numId="13">
    <w:abstractNumId w:val="7"/>
  </w:num>
  <w:num w:numId="14">
    <w:abstractNumId w:val="5"/>
  </w:num>
  <w:num w:numId="15">
    <w:abstractNumId w:val="6"/>
  </w:num>
  <w:num w:numId="16">
    <w:abstractNumId w:val="10"/>
  </w:num>
  <w:num w:numId="17">
    <w:abstractNumId w:val="15"/>
  </w:num>
  <w:num w:numId="18">
    <w:abstractNumId w:val="11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785"/>
    <w:rsid w:val="0003012E"/>
    <w:rsid w:val="00157AED"/>
    <w:rsid w:val="001D2F95"/>
    <w:rsid w:val="001E1779"/>
    <w:rsid w:val="003C11BF"/>
    <w:rsid w:val="00545505"/>
    <w:rsid w:val="00574022"/>
    <w:rsid w:val="005B375C"/>
    <w:rsid w:val="006C422E"/>
    <w:rsid w:val="00714785"/>
    <w:rsid w:val="0076581D"/>
    <w:rsid w:val="00772160"/>
    <w:rsid w:val="00942DDB"/>
    <w:rsid w:val="00BC14EE"/>
    <w:rsid w:val="00BD1591"/>
    <w:rsid w:val="00D44F78"/>
    <w:rsid w:val="00E04D29"/>
    <w:rsid w:val="00EB4BDF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965D"/>
  <w15:docId w15:val="{078D8243-B9B3-4D7B-99CA-FF8A36CE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85"/>
    <w:pPr>
      <w:ind w:left="720"/>
      <w:contextualSpacing/>
    </w:pPr>
  </w:style>
  <w:style w:type="table" w:styleId="a4">
    <w:name w:val="Table Grid"/>
    <w:basedOn w:val="a1"/>
    <w:uiPriority w:val="59"/>
    <w:rsid w:val="0071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FC012-15A7-4DF0-8BE7-AC001E33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2021-04-27T06:56:00Z</cp:lastPrinted>
  <dcterms:created xsi:type="dcterms:W3CDTF">2021-04-27T06:27:00Z</dcterms:created>
  <dcterms:modified xsi:type="dcterms:W3CDTF">2023-04-04T19:37:00Z</dcterms:modified>
</cp:coreProperties>
</file>