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273" w:rsidRPr="00AB0273" w:rsidRDefault="00AB0273" w:rsidP="00ED449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273">
        <w:rPr>
          <w:rFonts w:ascii="Times New Roman" w:eastAsia="Calibri" w:hAnsi="Times New Roman" w:cs="Times New Roman"/>
          <w:sz w:val="24"/>
          <w:szCs w:val="28"/>
        </w:rPr>
        <w:t>Тестирование</w:t>
      </w:r>
    </w:p>
    <w:p w:rsidR="00AB0273" w:rsidRPr="00AB0273" w:rsidRDefault="00AB0273" w:rsidP="00ED449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273">
        <w:rPr>
          <w:rFonts w:ascii="Times New Roman" w:eastAsia="Calibri" w:hAnsi="Times New Roman" w:cs="Times New Roman"/>
          <w:sz w:val="24"/>
          <w:szCs w:val="28"/>
        </w:rPr>
        <w:t>по музыке</w:t>
      </w:r>
    </w:p>
    <w:p w:rsidR="00AB0273" w:rsidRPr="00AB0273" w:rsidRDefault="00AB0273" w:rsidP="00ED449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273">
        <w:rPr>
          <w:rFonts w:ascii="Times New Roman" w:eastAsia="Calibri" w:hAnsi="Times New Roman" w:cs="Times New Roman"/>
          <w:sz w:val="24"/>
          <w:szCs w:val="28"/>
        </w:rPr>
        <w:t>в рамках промежуточной аттестации</w:t>
      </w:r>
    </w:p>
    <w:p w:rsidR="00AB0273" w:rsidRPr="00AB0273" w:rsidRDefault="00AB0273" w:rsidP="00ED449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AB0273">
        <w:rPr>
          <w:rFonts w:ascii="Times New Roman" w:eastAsia="Calibri" w:hAnsi="Times New Roman" w:cs="Times New Roman"/>
          <w:sz w:val="24"/>
          <w:szCs w:val="28"/>
        </w:rPr>
        <w:t>учени</w:t>
      </w:r>
      <w:proofErr w:type="spellEnd"/>
      <w:r w:rsidRPr="00AB0273">
        <w:rPr>
          <w:rFonts w:ascii="Times New Roman" w:eastAsia="Calibri" w:hAnsi="Times New Roman" w:cs="Times New Roman"/>
          <w:sz w:val="24"/>
          <w:szCs w:val="28"/>
        </w:rPr>
        <w:t xml:space="preserve"> ____ 3 ___ класса</w:t>
      </w:r>
    </w:p>
    <w:p w:rsidR="00AB0273" w:rsidRPr="00AB0273" w:rsidRDefault="00AB0273" w:rsidP="00ED449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273">
        <w:rPr>
          <w:rFonts w:ascii="Times New Roman" w:eastAsia="Calibri" w:hAnsi="Times New Roman" w:cs="Times New Roman"/>
          <w:sz w:val="24"/>
          <w:szCs w:val="28"/>
        </w:rPr>
        <w:t>МАОУ «</w:t>
      </w:r>
      <w:proofErr w:type="spellStart"/>
      <w:r w:rsidRPr="00AB0273">
        <w:rPr>
          <w:rFonts w:ascii="Times New Roman" w:eastAsia="Calibri" w:hAnsi="Times New Roman" w:cs="Times New Roman"/>
          <w:sz w:val="24"/>
          <w:szCs w:val="28"/>
        </w:rPr>
        <w:t>Курманаевская</w:t>
      </w:r>
      <w:proofErr w:type="spellEnd"/>
      <w:r w:rsidRPr="00AB0273">
        <w:rPr>
          <w:rFonts w:ascii="Times New Roman" w:eastAsia="Calibri" w:hAnsi="Times New Roman" w:cs="Times New Roman"/>
          <w:sz w:val="24"/>
          <w:szCs w:val="28"/>
        </w:rPr>
        <w:t xml:space="preserve"> СОШ»</w:t>
      </w:r>
    </w:p>
    <w:p w:rsidR="00AB0273" w:rsidRPr="00AB0273" w:rsidRDefault="00AB0273" w:rsidP="00ED449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AB0273">
        <w:rPr>
          <w:rFonts w:ascii="Times New Roman" w:eastAsia="Calibri" w:hAnsi="Times New Roman" w:cs="Times New Roman"/>
          <w:sz w:val="24"/>
          <w:szCs w:val="28"/>
        </w:rPr>
        <w:t>_______________________________</w:t>
      </w:r>
    </w:p>
    <w:p w:rsidR="00AB0273" w:rsidRPr="00AB0273" w:rsidRDefault="00AB0273" w:rsidP="00ED44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0273">
        <w:rPr>
          <w:rFonts w:ascii="Times New Roman" w:eastAsia="Calibri" w:hAnsi="Times New Roman" w:cs="Times New Roman"/>
          <w:sz w:val="24"/>
          <w:szCs w:val="28"/>
        </w:rPr>
        <w:t>Дата:</w:t>
      </w:r>
      <w:r w:rsidRPr="00AB0273">
        <w:rPr>
          <w:rFonts w:ascii="Calibri" w:eastAsia="Calibri" w:hAnsi="Calibri" w:cs="Times New Roman"/>
          <w:sz w:val="24"/>
          <w:szCs w:val="28"/>
        </w:rPr>
        <w:t xml:space="preserve"> ________________________</w:t>
      </w:r>
    </w:p>
    <w:p w:rsidR="00AB0273" w:rsidRDefault="00AB0273" w:rsidP="00AB02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B0273" w:rsidRDefault="00AB0273" w:rsidP="00AB0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02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3</w:t>
      </w:r>
    </w:p>
    <w:p w:rsidR="00AB0273" w:rsidRPr="00AB0273" w:rsidRDefault="00AB0273" w:rsidP="00AB0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B0273" w:rsidRPr="00AB0273" w:rsidRDefault="00AB0273" w:rsidP="00AB0273">
      <w:pPr>
        <w:spacing w:after="0" w:line="240" w:lineRule="auto"/>
        <w:ind w:left="426" w:hanging="425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1</w:t>
      </w:r>
      <w:r w:rsidRPr="00AB0273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. Музыкальное произведение для исполнения голосом в сопровождении инструмента:</w:t>
      </w:r>
    </w:p>
    <w:p w:rsidR="00AB0273" w:rsidRPr="00AB0273" w:rsidRDefault="00AB0273" w:rsidP="00AB0273">
      <w:pPr>
        <w:tabs>
          <w:tab w:val="left" w:pos="9628"/>
        </w:tabs>
        <w:spacing w:after="0" w:line="360" w:lineRule="auto"/>
        <w:ind w:left="426" w:hanging="425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А) песня                  Б) марш                                   В) танец</w:t>
      </w:r>
    </w:p>
    <w:p w:rsidR="00AB0273" w:rsidRPr="00AB0273" w:rsidRDefault="00AB0273" w:rsidP="00AB0273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2</w:t>
      </w:r>
      <w:r w:rsidRPr="00AB0273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. Инструментальная музыка – это…</w:t>
      </w:r>
    </w:p>
    <w:p w:rsidR="00AB0273" w:rsidRPr="00AB0273" w:rsidRDefault="00AB0273" w:rsidP="00AB0273">
      <w:pPr>
        <w:spacing w:after="0" w:line="240" w:lineRule="auto"/>
        <w:ind w:left="426" w:hanging="425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А) произведения для исполнения на музыкальных инструментах</w:t>
      </w:r>
    </w:p>
    <w:p w:rsidR="00AB0273" w:rsidRPr="00AB0273" w:rsidRDefault="00AB0273" w:rsidP="00AB0273">
      <w:pPr>
        <w:spacing w:after="0" w:line="276" w:lineRule="auto"/>
        <w:ind w:left="426" w:hanging="425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Б) произведения для исполнения голосом</w:t>
      </w:r>
    </w:p>
    <w:p w:rsidR="00AB0273" w:rsidRDefault="00AB0273" w:rsidP="00AB0273">
      <w:pPr>
        <w:spacing w:after="0" w:line="360" w:lineRule="auto"/>
        <w:ind w:left="426" w:hanging="425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В) все музыкальные произведения</w:t>
      </w:r>
    </w:p>
    <w:p w:rsidR="00AB0273" w:rsidRPr="00AB0273" w:rsidRDefault="00AB0273" w:rsidP="00AB0273">
      <w:pPr>
        <w:spacing w:after="0" w:line="240" w:lineRule="auto"/>
        <w:contextualSpacing/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zh-TW"/>
        </w:rPr>
      </w:pPr>
      <w:r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zh-TW"/>
        </w:rPr>
        <w:t>3</w:t>
      </w:r>
      <w:r w:rsidRPr="00AB0273">
        <w:rPr>
          <w:rFonts w:ascii="Times New Roman" w:eastAsia="PMingLiU" w:hAnsi="Times New Roman" w:cs="Times New Roman"/>
          <w:b/>
          <w:color w:val="1D1B11"/>
          <w:sz w:val="28"/>
          <w:szCs w:val="28"/>
          <w:lang w:eastAsia="zh-TW"/>
        </w:rPr>
        <w:t>.  Ноты – это знаки, которыми</w:t>
      </w:r>
    </w:p>
    <w:p w:rsidR="00AB0273" w:rsidRPr="00AB0273" w:rsidRDefault="00AB0273" w:rsidP="00AB0273">
      <w:pPr>
        <w:spacing w:after="0" w:line="360" w:lineRule="auto"/>
        <w:rPr>
          <w:rFonts w:ascii="Times New Roman" w:eastAsia="Calibri" w:hAnsi="Times New Roman" w:cs="Times New Roman"/>
          <w:color w:val="1D1B11"/>
          <w:sz w:val="24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4"/>
          <w:szCs w:val="28"/>
        </w:rPr>
        <w:t>А) пишут слова      Б) записывают музыку    В) делают вычисления</w:t>
      </w:r>
    </w:p>
    <w:p w:rsidR="00AB0273" w:rsidRPr="00AB0273" w:rsidRDefault="00AB0273" w:rsidP="00AB0273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4. Автора музыки называют…</w:t>
      </w:r>
    </w:p>
    <w:p w:rsidR="00AB0273" w:rsidRDefault="00AB0273" w:rsidP="00AB0273">
      <w:pPr>
        <w:spacing w:after="0" w:line="360" w:lineRule="auto"/>
        <w:ind w:left="426" w:hanging="425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А) дирижер           Б) руководитель                    В) композитор</w:t>
      </w:r>
    </w:p>
    <w:p w:rsidR="00AB0273" w:rsidRPr="00AB0273" w:rsidRDefault="00AB0273" w:rsidP="00AB0273">
      <w:pPr>
        <w:spacing w:after="0" w:line="240" w:lineRule="auto"/>
        <w:ind w:left="426" w:hanging="425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5</w:t>
      </w:r>
      <w:r w:rsidRPr="00AB0273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. Сценическое произведение, в котором смысл передают с помощью жестов:</w:t>
      </w:r>
    </w:p>
    <w:p w:rsidR="00AB0273" w:rsidRPr="00AB0273" w:rsidRDefault="00AB0273" w:rsidP="00AB0273">
      <w:pPr>
        <w:spacing w:after="0" w:line="360" w:lineRule="auto"/>
        <w:ind w:left="426" w:hanging="425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А) симфония          Б) балет                                  В) опера</w:t>
      </w:r>
    </w:p>
    <w:p w:rsidR="00AB0273" w:rsidRPr="00AB0273" w:rsidRDefault="00AB0273" w:rsidP="00AB0273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AB0273">
        <w:rPr>
          <w:rFonts w:ascii="Times New Roman" w:eastAsia="Calibri" w:hAnsi="Times New Roman" w:cs="Times New Roman"/>
          <w:b/>
          <w:sz w:val="28"/>
          <w:szCs w:val="28"/>
        </w:rPr>
        <w:t>.Инструмент русского народного оркестра:</w:t>
      </w:r>
    </w:p>
    <w:tbl>
      <w:tblPr>
        <w:tblW w:w="9641" w:type="dxa"/>
        <w:tblLook w:val="04A0" w:firstRow="1" w:lastRow="0" w:firstColumn="1" w:lastColumn="0" w:noHBand="0" w:noVBand="1"/>
      </w:tblPr>
      <w:tblGrid>
        <w:gridCol w:w="6724"/>
        <w:gridCol w:w="813"/>
        <w:gridCol w:w="1155"/>
        <w:gridCol w:w="949"/>
      </w:tblGrid>
      <w:tr w:rsidR="00AB0273" w:rsidRPr="00AB0273" w:rsidTr="00807853">
        <w:trPr>
          <w:trHeight w:val="297"/>
        </w:trPr>
        <w:tc>
          <w:tcPr>
            <w:tcW w:w="6724" w:type="dxa"/>
            <w:shd w:val="clear" w:color="auto" w:fill="auto"/>
          </w:tcPr>
          <w:p w:rsidR="00AB0273" w:rsidRPr="00AB0273" w:rsidRDefault="00AB0273" w:rsidP="0080785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273">
              <w:rPr>
                <w:rFonts w:ascii="Times New Roman" w:eastAsia="Calibri" w:hAnsi="Times New Roman" w:cs="Times New Roman"/>
                <w:sz w:val="28"/>
                <w:szCs w:val="28"/>
              </w:rPr>
              <w:t>а) балалайка</w:t>
            </w:r>
          </w:p>
          <w:p w:rsidR="00AB0273" w:rsidRPr="00AB0273" w:rsidRDefault="00AB0273" w:rsidP="0080785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273">
              <w:rPr>
                <w:rFonts w:ascii="Times New Roman" w:eastAsia="Calibri" w:hAnsi="Times New Roman" w:cs="Times New Roman"/>
                <w:sz w:val="28"/>
                <w:szCs w:val="28"/>
              </w:rPr>
              <w:t>б) гобой</w:t>
            </w:r>
          </w:p>
          <w:p w:rsidR="00AB0273" w:rsidRPr="00AB0273" w:rsidRDefault="00AB0273" w:rsidP="0080785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B0273">
              <w:rPr>
                <w:rFonts w:ascii="Times New Roman" w:eastAsia="Calibri" w:hAnsi="Times New Roman" w:cs="Times New Roman"/>
                <w:sz w:val="28"/>
                <w:szCs w:val="28"/>
              </w:rPr>
              <w:t>в) валторна</w:t>
            </w:r>
          </w:p>
          <w:p w:rsidR="00AB0273" w:rsidRPr="00AB0273" w:rsidRDefault="00AB0273" w:rsidP="008078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B0273">
              <w:rPr>
                <w:rFonts w:ascii="Times New Roman" w:eastAsia="Calibri" w:hAnsi="Times New Roman" w:cs="Times New Roman"/>
                <w:sz w:val="28"/>
                <w:szCs w:val="28"/>
              </w:rPr>
              <w:t>г) флейта</w:t>
            </w:r>
          </w:p>
        </w:tc>
        <w:tc>
          <w:tcPr>
            <w:tcW w:w="813" w:type="dxa"/>
            <w:shd w:val="clear" w:color="auto" w:fill="auto"/>
          </w:tcPr>
          <w:p w:rsidR="00AB0273" w:rsidRPr="00AB0273" w:rsidRDefault="00AB0273" w:rsidP="008078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AB0273" w:rsidRPr="00AB0273" w:rsidRDefault="00AB0273" w:rsidP="008078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9" w:type="dxa"/>
            <w:shd w:val="clear" w:color="auto" w:fill="auto"/>
          </w:tcPr>
          <w:p w:rsidR="00AB0273" w:rsidRPr="00AB0273" w:rsidRDefault="00AB0273" w:rsidP="008078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AB0273" w:rsidRPr="00AB0273" w:rsidRDefault="00AB0273" w:rsidP="00AB0273">
      <w:pPr>
        <w:spacing w:after="0" w:line="360" w:lineRule="auto"/>
        <w:ind w:left="426" w:hanging="425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:rsidR="00AB0273" w:rsidRPr="00AB0273" w:rsidRDefault="00AB0273" w:rsidP="00AB0273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7. Человека, который руководит хором или оркестром, называют:</w:t>
      </w:r>
    </w:p>
    <w:p w:rsidR="00AB0273" w:rsidRPr="00AB0273" w:rsidRDefault="00AB0273" w:rsidP="00AB0273">
      <w:pPr>
        <w:spacing w:after="0" w:line="360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А) руководитель       Б) дирижер              В) композитор</w:t>
      </w:r>
    </w:p>
    <w:p w:rsidR="00AB0273" w:rsidRPr="00AB0273" w:rsidRDefault="00AB0273" w:rsidP="00AB0273">
      <w:pPr>
        <w:spacing w:after="0" w:line="240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8. Как называется ансамбль из двух исполнителей?</w:t>
      </w:r>
    </w:p>
    <w:p w:rsidR="00AB0273" w:rsidRPr="00AB0273" w:rsidRDefault="00AB0273" w:rsidP="00AB0273">
      <w:pPr>
        <w:spacing w:after="0" w:line="240" w:lineRule="auto"/>
        <w:jc w:val="both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А) хор                    Б) дуэт                       В) соло</w:t>
      </w:r>
    </w:p>
    <w:p w:rsidR="00AB0273" w:rsidRPr="00AB0273" w:rsidRDefault="00AB0273" w:rsidP="00AB0273">
      <w:pPr>
        <w:spacing w:after="0" w:line="276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p w:rsidR="00AB0273" w:rsidRPr="00AB0273" w:rsidRDefault="00AB0273" w:rsidP="00AB0273">
      <w:pPr>
        <w:spacing w:after="0" w:line="276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9. Зачеркни лишнее слово в каждом утверждении.</w:t>
      </w:r>
    </w:p>
    <w:p w:rsidR="00AB0273" w:rsidRPr="00AB0273" w:rsidRDefault="00AB0273" w:rsidP="00AB0273">
      <w:pPr>
        <w:spacing w:after="0" w:line="276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i/>
          <w:color w:val="1D1B11"/>
          <w:sz w:val="28"/>
          <w:szCs w:val="28"/>
        </w:rPr>
        <w:t>К музыкальным инструментам относятся</w:t>
      </w: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: скрипка, барабан, труба, балет, пианино.</w:t>
      </w:r>
    </w:p>
    <w:p w:rsidR="00AB0273" w:rsidRPr="00AB0273" w:rsidRDefault="00AB0273" w:rsidP="00AB0273">
      <w:pPr>
        <w:spacing w:after="0" w:line="276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i/>
          <w:color w:val="1D1B11"/>
          <w:sz w:val="28"/>
          <w:szCs w:val="28"/>
        </w:rPr>
        <w:t>К музыкальным жанрам относятся</w:t>
      </w: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: песня, танец, певец, симфония.</w:t>
      </w:r>
    </w:p>
    <w:p w:rsidR="00AB0273" w:rsidRPr="00AB0273" w:rsidRDefault="00AB0273" w:rsidP="00AB0273">
      <w:pPr>
        <w:spacing w:after="0" w:line="276" w:lineRule="auto"/>
        <w:rPr>
          <w:rFonts w:ascii="Times New Roman" w:eastAsia="Calibri" w:hAnsi="Times New Roman" w:cs="Times New Roman"/>
          <w:b/>
          <w:color w:val="1D1B11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1D1B11"/>
          <w:sz w:val="28"/>
          <w:szCs w:val="28"/>
        </w:rPr>
        <w:t>10</w:t>
      </w:r>
      <w:r w:rsidRPr="00AB0273">
        <w:rPr>
          <w:rFonts w:ascii="Times New Roman" w:eastAsia="Calibri" w:hAnsi="Times New Roman" w:cs="Times New Roman"/>
          <w:b/>
          <w:color w:val="1D1B11"/>
          <w:sz w:val="28"/>
          <w:szCs w:val="28"/>
        </w:rPr>
        <w:t>. К русским композиторам не относится…</w:t>
      </w:r>
    </w:p>
    <w:p w:rsidR="00AB0273" w:rsidRPr="00AB0273" w:rsidRDefault="00AB0273" w:rsidP="00AB0273">
      <w:pPr>
        <w:spacing w:after="0" w:line="360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А) </w:t>
      </w:r>
      <w:proofErr w:type="spellStart"/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П.Чайковский</w:t>
      </w:r>
      <w:proofErr w:type="spellEnd"/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Б) </w:t>
      </w:r>
      <w:proofErr w:type="spellStart"/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Ф.Шопен</w:t>
      </w:r>
      <w:proofErr w:type="spellEnd"/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 xml:space="preserve">           В) </w:t>
      </w:r>
      <w:proofErr w:type="spellStart"/>
      <w:r w:rsidRPr="00AB0273">
        <w:rPr>
          <w:rFonts w:ascii="Times New Roman" w:eastAsia="Calibri" w:hAnsi="Times New Roman" w:cs="Times New Roman"/>
          <w:color w:val="1D1B11"/>
          <w:sz w:val="28"/>
          <w:szCs w:val="28"/>
        </w:rPr>
        <w:t>С.Прокофьев</w:t>
      </w:r>
      <w:proofErr w:type="spellEnd"/>
    </w:p>
    <w:p w:rsidR="00AB0273" w:rsidRPr="00AB0273" w:rsidRDefault="00AB0273" w:rsidP="00AB0273">
      <w:pPr>
        <w:spacing w:after="0" w:line="276" w:lineRule="auto"/>
        <w:rPr>
          <w:rFonts w:ascii="Times New Roman" w:eastAsia="Calibri" w:hAnsi="Times New Roman" w:cs="Times New Roman"/>
          <w:color w:val="1D1B11"/>
          <w:sz w:val="28"/>
          <w:szCs w:val="28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6724"/>
        <w:gridCol w:w="813"/>
        <w:gridCol w:w="1155"/>
        <w:gridCol w:w="949"/>
      </w:tblGrid>
      <w:tr w:rsidR="00AB0273" w:rsidRPr="00AB0273" w:rsidTr="00807853">
        <w:trPr>
          <w:trHeight w:val="297"/>
        </w:trPr>
        <w:tc>
          <w:tcPr>
            <w:tcW w:w="6724" w:type="dxa"/>
            <w:shd w:val="clear" w:color="auto" w:fill="auto"/>
          </w:tcPr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1D1B11"/>
                <w:sz w:val="28"/>
                <w:szCs w:val="28"/>
              </w:rPr>
            </w:pPr>
          </w:p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auto"/>
          </w:tcPr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</w:tcPr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49" w:type="dxa"/>
            <w:shd w:val="clear" w:color="auto" w:fill="auto"/>
          </w:tcPr>
          <w:p w:rsidR="00AB0273" w:rsidRPr="00AB0273" w:rsidRDefault="00AB0273" w:rsidP="00AB027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62717" w:rsidRDefault="00B62717"/>
    <w:sectPr w:rsidR="00B62717" w:rsidSect="00AB0273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33"/>
    <w:rsid w:val="006E6E33"/>
    <w:rsid w:val="00AB0273"/>
    <w:rsid w:val="00B62717"/>
    <w:rsid w:val="00E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399EB-85EA-4553-B756-A7F35253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2023-04-04T19:07:00Z</dcterms:created>
  <dcterms:modified xsi:type="dcterms:W3CDTF">2023-04-04T19:46:00Z</dcterms:modified>
</cp:coreProperties>
</file>